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D8373" w14:textId="346EEB63" w:rsidR="006A5859" w:rsidRDefault="0010539A" w:rsidP="006A5859">
      <w:pPr>
        <w:jc w:val="center"/>
        <w:rPr>
          <w:sz w:val="28"/>
          <w:szCs w:val="28"/>
        </w:rPr>
      </w:pPr>
      <w:r>
        <w:rPr>
          <w:sz w:val="28"/>
          <w:szCs w:val="28"/>
        </w:rPr>
        <w:t>Panel on ICANN’s Public Responsibility Programs</w:t>
      </w:r>
    </w:p>
    <w:p w14:paraId="0768A4C1" w14:textId="2BD7347D" w:rsidR="006A5859" w:rsidRPr="00661702" w:rsidRDefault="006A5859" w:rsidP="006A5859">
      <w:pPr>
        <w:jc w:val="center"/>
        <w:rPr>
          <w:sz w:val="28"/>
          <w:szCs w:val="28"/>
        </w:rPr>
      </w:pPr>
      <w:r>
        <w:rPr>
          <w:sz w:val="28"/>
          <w:szCs w:val="28"/>
        </w:rPr>
        <w:t xml:space="preserve">October 2013 – </w:t>
      </w:r>
      <w:r w:rsidR="003F7A14">
        <w:rPr>
          <w:sz w:val="28"/>
          <w:szCs w:val="28"/>
        </w:rPr>
        <w:t>February</w:t>
      </w:r>
      <w:r>
        <w:rPr>
          <w:sz w:val="28"/>
          <w:szCs w:val="28"/>
        </w:rPr>
        <w:t xml:space="preserve"> 2014</w:t>
      </w:r>
    </w:p>
    <w:p w14:paraId="53898F32" w14:textId="77777777" w:rsidR="006A5859" w:rsidRDefault="006A5859" w:rsidP="00661702"/>
    <w:p w14:paraId="16012566" w14:textId="450477F2" w:rsidR="006A5859" w:rsidRPr="006A5859" w:rsidRDefault="006A5859" w:rsidP="006A5859">
      <w:pPr>
        <w:jc w:val="center"/>
        <w:rPr>
          <w:sz w:val="28"/>
          <w:szCs w:val="28"/>
        </w:rPr>
      </w:pPr>
      <w:r>
        <w:rPr>
          <w:sz w:val="28"/>
          <w:szCs w:val="28"/>
        </w:rPr>
        <w:t>Description</w:t>
      </w:r>
    </w:p>
    <w:p w14:paraId="5F475C29" w14:textId="77777777" w:rsidR="006A5859" w:rsidRDefault="006A5859" w:rsidP="00661702"/>
    <w:p w14:paraId="2BE57F58" w14:textId="77777777" w:rsidR="00457A84" w:rsidRDefault="00457A84" w:rsidP="00661702">
      <w:r>
        <w:t>INTRODUCTION</w:t>
      </w:r>
    </w:p>
    <w:p w14:paraId="1E530CE4" w14:textId="77777777" w:rsidR="00457A84" w:rsidRDefault="00457A84" w:rsidP="00457A84"/>
    <w:p w14:paraId="057C58FC" w14:textId="27476661" w:rsidR="00661702" w:rsidRDefault="00661702" w:rsidP="00661702">
      <w:r w:rsidRPr="00661702">
        <w:t>ICANN</w:t>
      </w:r>
      <w:r>
        <w:t xml:space="preserve"> is</w:t>
      </w:r>
      <w:r w:rsidRPr="00661702">
        <w:t xml:space="preserve"> seeking to catalyze the formation of a high-level </w:t>
      </w:r>
      <w:r w:rsidR="0010539A">
        <w:t>Panel on ICANN’</w:t>
      </w:r>
      <w:r w:rsidR="000B6D15">
        <w:t>s Public Responsibility Mandate</w:t>
      </w:r>
      <w:r>
        <w:t>,</w:t>
      </w:r>
      <w:r w:rsidR="00BF7D1C">
        <w:t xml:space="preserve"> and is</w:t>
      </w:r>
      <w:r>
        <w:t xml:space="preserve"> </w:t>
      </w:r>
      <w:r w:rsidRPr="00661702">
        <w:t>approaching</w:t>
      </w:r>
      <w:r w:rsidR="000B6D15">
        <w:t xml:space="preserve"> industry l</w:t>
      </w:r>
      <w:r w:rsidR="00BC70FC">
        <w:t>eaders,</w:t>
      </w:r>
      <w:r w:rsidRPr="00661702">
        <w:t xml:space="preserve"> technical pioneers, CEOs, ministers a</w:t>
      </w:r>
      <w:r w:rsidR="00BF7D1C">
        <w:t>nd civic leaders to participate actively or support their efforts.</w:t>
      </w:r>
      <w:r w:rsidRPr="00661702">
        <w:t xml:space="preserve"> </w:t>
      </w:r>
      <w:r w:rsidR="00BF7D1C">
        <w:t xml:space="preserve"> </w:t>
      </w:r>
      <w:r w:rsidRPr="00661702">
        <w:t xml:space="preserve">The </w:t>
      </w:r>
      <w:r w:rsidR="0010539A">
        <w:t xml:space="preserve">panel’s </w:t>
      </w:r>
      <w:r w:rsidR="00E525C4">
        <w:t>work will begin in</w:t>
      </w:r>
      <w:r w:rsidRPr="00661702">
        <w:t xml:space="preserve"> October </w:t>
      </w:r>
      <w:r w:rsidR="00BF7D1C">
        <w:t xml:space="preserve">2013 </w:t>
      </w:r>
      <w:r w:rsidRPr="00661702">
        <w:t xml:space="preserve">and conclude in late January </w:t>
      </w:r>
      <w:r w:rsidR="00BC70FC">
        <w:t>2014</w:t>
      </w:r>
      <w:r>
        <w:t>.</w:t>
      </w:r>
      <w:r w:rsidR="000B6D15">
        <w:t xml:space="preserve"> The panel will examine ICANN’s existing efforts</w:t>
      </w:r>
      <w:r w:rsidR="00BC70FC">
        <w:t xml:space="preserve"> in capacity building</w:t>
      </w:r>
      <w:r w:rsidR="000B6D15">
        <w:t xml:space="preserve"> </w:t>
      </w:r>
      <w:r w:rsidR="00BC70FC">
        <w:t xml:space="preserve">and development </w:t>
      </w:r>
      <w:r w:rsidR="000B6D15">
        <w:t xml:space="preserve">and advise on how to </w:t>
      </w:r>
      <w:r w:rsidR="00BC70FC">
        <w:t xml:space="preserve">strengthen and </w:t>
      </w:r>
      <w:r w:rsidR="000B6D15">
        <w:t>formalize these efforts through ICANN’s newly announced Public Responsibility Programs</w:t>
      </w:r>
      <w:r w:rsidR="00BC70FC">
        <w:t xml:space="preserve"> Department. This department </w:t>
      </w:r>
      <w:bookmarkStart w:id="0" w:name="_GoBack"/>
      <w:bookmarkEnd w:id="0"/>
      <w:r w:rsidR="000B6D15">
        <w:t>will focus</w:t>
      </w:r>
      <w:r w:rsidR="00FC1089" w:rsidRPr="00FC1089">
        <w:t xml:space="preserve"> on ICANN's role as an enabler of growth in the DNS industry and related industries around the world. </w:t>
      </w:r>
    </w:p>
    <w:p w14:paraId="5D4E1776" w14:textId="77777777" w:rsidR="000B6D15" w:rsidRDefault="000B6D15" w:rsidP="00661702"/>
    <w:p w14:paraId="0E6E5D58" w14:textId="77777777" w:rsidR="00457A84" w:rsidRDefault="00457A84" w:rsidP="00661702">
      <w:r>
        <w:t>THE CHALLENGE</w:t>
      </w:r>
    </w:p>
    <w:p w14:paraId="3AFFA960" w14:textId="42B23384" w:rsidR="00457A84" w:rsidRDefault="00FC1089" w:rsidP="00661702">
      <w:r>
        <w:t>Historically, there has been p</w:t>
      </w:r>
      <w:r w:rsidRPr="00FC1089">
        <w:t>oor participation in the ICANN process from geographies beyond Europe and North America</w:t>
      </w:r>
      <w:r>
        <w:t xml:space="preserve">. </w:t>
      </w:r>
      <w:r w:rsidR="00ED14B3">
        <w:t>Despite the</w:t>
      </w:r>
      <w:r w:rsidRPr="00FC1089">
        <w:t xml:space="preserve"> numerous attempts to broaden participation in the ICANN process</w:t>
      </w:r>
      <w:r w:rsidR="00ED14B3">
        <w:t xml:space="preserve">, these efforts </w:t>
      </w:r>
      <w:r w:rsidRPr="00FC1089">
        <w:t>have not paid off.</w:t>
      </w:r>
      <w:r>
        <w:t xml:space="preserve"> </w:t>
      </w:r>
      <w:r w:rsidRPr="00FC1089">
        <w:t xml:space="preserve">It became clear that the problem was not merely due to the financial gap, but mostly due to a large gap in </w:t>
      </w:r>
      <w:r w:rsidR="00E525C4">
        <w:t xml:space="preserve">knowledge and </w:t>
      </w:r>
      <w:r w:rsidR="00F95099">
        <w:t>expertise</w:t>
      </w:r>
      <w:r w:rsidRPr="00FC1089">
        <w:t xml:space="preserve">. </w:t>
      </w:r>
    </w:p>
    <w:p w14:paraId="10EF77A4" w14:textId="77777777" w:rsidR="00661702" w:rsidRPr="00661702" w:rsidRDefault="00661702" w:rsidP="00661702">
      <w:r w:rsidRPr="00661702">
        <w:t> </w:t>
      </w:r>
    </w:p>
    <w:p w14:paraId="4DCD9B61" w14:textId="77777777" w:rsidR="00457A84" w:rsidRDefault="00457A84" w:rsidP="00661702">
      <w:r>
        <w:t>WHY IS ICANN DOING THIS</w:t>
      </w:r>
    </w:p>
    <w:p w14:paraId="63CEB90B" w14:textId="77777777" w:rsidR="00457A84" w:rsidRDefault="00457A84" w:rsidP="00661702"/>
    <w:p w14:paraId="7654EA1A" w14:textId="65D38E1F" w:rsidR="00ED14B3" w:rsidRDefault="00E525C4" w:rsidP="00ED14B3">
      <w:r>
        <w:t>We recognize that b</w:t>
      </w:r>
      <w:r w:rsidR="00ED14B3" w:rsidRPr="00FC1089">
        <w:t>ridging the gap of knowledge is thus the most effective vehicle in attracting participation from areas that have historically been absent from the ICANN process.</w:t>
      </w:r>
      <w:r w:rsidR="00ED14B3">
        <w:t xml:space="preserve">  ICANN needs to focus on activities that will enhance interaction with the developing</w:t>
      </w:r>
      <w:r w:rsidR="00ED14B3" w:rsidRPr="00FC1089">
        <w:t xml:space="preserve"> </w:t>
      </w:r>
      <w:r w:rsidR="00ED14B3">
        <w:t>world and to help</w:t>
      </w:r>
      <w:r w:rsidR="00ED14B3" w:rsidRPr="00FC1089">
        <w:t xml:space="preserve"> its cons</w:t>
      </w:r>
      <w:r>
        <w:t>ti</w:t>
      </w:r>
      <w:r w:rsidR="00ED14B3" w:rsidRPr="00FC1089">
        <w:t>t</w:t>
      </w:r>
      <w:r>
        <w:t>uencies adjust the level</w:t>
      </w:r>
      <w:r w:rsidR="00ED14B3" w:rsidRPr="00FC1089">
        <w:t>s of knowled</w:t>
      </w:r>
      <w:r w:rsidR="00ED14B3">
        <w:t xml:space="preserve">ge and requirements needed for </w:t>
      </w:r>
      <w:r>
        <w:t>participation and engagement.</w:t>
      </w:r>
    </w:p>
    <w:p w14:paraId="2D8B78D9" w14:textId="77777777" w:rsidR="00457A84" w:rsidRPr="00661702" w:rsidRDefault="00457A84" w:rsidP="00661702"/>
    <w:p w14:paraId="32A5D238" w14:textId="79D5896F" w:rsidR="00ED14B3" w:rsidRDefault="00661702" w:rsidP="00661702">
      <w:r w:rsidRPr="00661702">
        <w:t xml:space="preserve">THE </w:t>
      </w:r>
      <w:r>
        <w:t>OBJECTIVE</w:t>
      </w:r>
      <w:r w:rsidR="00984B07">
        <w:t>S</w:t>
      </w:r>
      <w:r w:rsidRPr="00661702">
        <w:t xml:space="preserve">: </w:t>
      </w:r>
    </w:p>
    <w:p w14:paraId="21DE1A1F" w14:textId="77777777" w:rsidR="00984B07" w:rsidRPr="00984B07" w:rsidRDefault="00E525C4" w:rsidP="00984B07">
      <w:pPr>
        <w:widowControl w:val="0"/>
        <w:autoSpaceDE w:val="0"/>
        <w:autoSpaceDN w:val="0"/>
        <w:adjustRightInd w:val="0"/>
        <w:rPr>
          <w:rFonts w:asciiTheme="majorHAnsi" w:hAnsiTheme="majorHAnsi" w:cs="Calibri"/>
        </w:rPr>
      </w:pPr>
      <w:r>
        <w:t>The</w:t>
      </w:r>
      <w:r w:rsidR="00ED14B3">
        <w:t xml:space="preserve"> panel</w:t>
      </w:r>
      <w:r>
        <w:t xml:space="preserve"> will</w:t>
      </w:r>
      <w:r w:rsidR="00661702" w:rsidRPr="00661702">
        <w:t xml:space="preserve"> provide</w:t>
      </w:r>
      <w:r w:rsidR="00ED14B3">
        <w:t xml:space="preserve"> recommendations on the composition of the newly announced Public Responsibility Programs.  It will draft a proposal that lays out the strategy for these efforts, defining the framework of activities, </w:t>
      </w:r>
      <w:r w:rsidR="00F95099">
        <w:t>focus areas</w:t>
      </w:r>
      <w:r w:rsidR="00ED14B3">
        <w:t xml:space="preserve">, the potential partners, </w:t>
      </w:r>
      <w:r w:rsidR="00F95099">
        <w:t xml:space="preserve">sources of </w:t>
      </w:r>
      <w:r w:rsidR="00ED14B3">
        <w:t>funding and so on</w:t>
      </w:r>
      <w:r w:rsidR="00984B07">
        <w:t xml:space="preserve">. </w:t>
      </w:r>
    </w:p>
    <w:p w14:paraId="3ABED5E7" w14:textId="77777777" w:rsidR="00661702" w:rsidRPr="00661702" w:rsidRDefault="00661702" w:rsidP="00661702"/>
    <w:p w14:paraId="4620DB28" w14:textId="6FE74006" w:rsidR="00661702" w:rsidRPr="00661702" w:rsidRDefault="00661702" w:rsidP="00661702">
      <w:r w:rsidRPr="00661702">
        <w:t xml:space="preserve">THE OUTPUT: A short, </w:t>
      </w:r>
      <w:proofErr w:type="gramStart"/>
      <w:r w:rsidRPr="00661702">
        <w:t>high level</w:t>
      </w:r>
      <w:proofErr w:type="gramEnd"/>
      <w:r w:rsidRPr="00661702">
        <w:t xml:space="preserve"> report – with a public presentation of findings — that presents principles and explores options for a way forward</w:t>
      </w:r>
      <w:r w:rsidR="00ED14B3">
        <w:t>.</w:t>
      </w:r>
    </w:p>
    <w:p w14:paraId="75845802" w14:textId="77777777" w:rsidR="00661702" w:rsidRDefault="00661702" w:rsidP="00661702">
      <w:r w:rsidRPr="00661702">
        <w:t> </w:t>
      </w:r>
    </w:p>
    <w:p w14:paraId="713133B1" w14:textId="496F1F20" w:rsidR="00661702" w:rsidRDefault="00661702" w:rsidP="00661702">
      <w:r>
        <w:t>THE MEMBERS</w:t>
      </w:r>
      <w:r w:rsidRPr="00661702">
        <w:t xml:space="preserve">: The </w:t>
      </w:r>
      <w:r w:rsidR="00ED14B3">
        <w:t xml:space="preserve">panel </w:t>
      </w:r>
      <w:r w:rsidRPr="00661702">
        <w:t xml:space="preserve">will </w:t>
      </w:r>
      <w:r w:rsidR="00F95099">
        <w:t>be chaired by</w:t>
      </w:r>
      <w:r w:rsidR="00F95099" w:rsidRPr="00F95099">
        <w:t xml:space="preserve"> </w:t>
      </w:r>
      <w:proofErr w:type="spellStart"/>
      <w:r w:rsidR="00F95099" w:rsidRPr="00F95099">
        <w:t>Nii</w:t>
      </w:r>
      <w:proofErr w:type="spellEnd"/>
      <w:r w:rsidR="00F95099" w:rsidRPr="00F95099">
        <w:t xml:space="preserve"> </w:t>
      </w:r>
      <w:proofErr w:type="spellStart"/>
      <w:r w:rsidR="00F95099" w:rsidRPr="00F95099">
        <w:t>Quaynor</w:t>
      </w:r>
      <w:proofErr w:type="spellEnd"/>
      <w:r w:rsidR="00F95099">
        <w:t xml:space="preserve"> (biography attached) and will </w:t>
      </w:r>
      <w:r w:rsidRPr="00661702">
        <w:t>consist of</w:t>
      </w:r>
      <w:r w:rsidR="00ED14B3">
        <w:t xml:space="preserve"> 6</w:t>
      </w:r>
      <w:r w:rsidRPr="00661702">
        <w:t xml:space="preserve"> knowledg</w:t>
      </w:r>
      <w:r>
        <w:t>e</w:t>
      </w:r>
      <w:r w:rsidRPr="00661702">
        <w:t>able and globally respected leaders from public, private, civil society and technical sectors, with a balanced representation from diverse geographies of the world.</w:t>
      </w:r>
      <w:r w:rsidR="00ED14B3">
        <w:t xml:space="preserve">  Beyond the membership, the panel</w:t>
      </w:r>
      <w:r>
        <w:t xml:space="preserve"> may encourage the </w:t>
      </w:r>
      <w:r>
        <w:lastRenderedPageBreak/>
        <w:t>formation of advisory panels or groupings of experts or advocates, depending on their requirements.</w:t>
      </w:r>
    </w:p>
    <w:p w14:paraId="07990DF5" w14:textId="77777777" w:rsidR="00661702" w:rsidRPr="00661702" w:rsidRDefault="00661702" w:rsidP="00661702"/>
    <w:p w14:paraId="15B91ED6" w14:textId="13EBC2F4" w:rsidR="00661702" w:rsidRPr="00661702" w:rsidRDefault="00661702" w:rsidP="00661702">
      <w:r w:rsidRPr="00661702">
        <w:t>PARTICIPATION:  The time commitment envis</w:t>
      </w:r>
      <w:r w:rsidR="00ED14B3">
        <w:t xml:space="preserve">ioned is one in-person meeting. </w:t>
      </w:r>
      <w:r w:rsidRPr="00661702">
        <w:t xml:space="preserve">Any other meetings will be conducted remotely.  Most of the work </w:t>
      </w:r>
      <w:r>
        <w:t>can</w:t>
      </w:r>
      <w:r w:rsidRPr="00661702">
        <w:t xml:space="preserve"> conducted at the staff level</w:t>
      </w:r>
      <w:r>
        <w:t xml:space="preserve"> if required</w:t>
      </w:r>
      <w:r w:rsidRPr="00661702">
        <w:t>.  </w:t>
      </w:r>
      <w:r>
        <w:t>Additional</w:t>
      </w:r>
      <w:r w:rsidRPr="00661702">
        <w:t xml:space="preserve"> staff resou</w:t>
      </w:r>
      <w:r>
        <w:t xml:space="preserve">rces to support participation can be provided if needed by a member of the group. </w:t>
      </w:r>
      <w:r w:rsidRPr="00661702">
        <w:t xml:space="preserve"> </w:t>
      </w:r>
    </w:p>
    <w:p w14:paraId="79E0BF5F" w14:textId="20B8DA57" w:rsidR="0005488E" w:rsidRDefault="0005488E">
      <w:r>
        <w:br w:type="page"/>
      </w:r>
    </w:p>
    <w:p w14:paraId="7B030FF7" w14:textId="77777777" w:rsidR="0005488E" w:rsidRDefault="0005488E" w:rsidP="0005488E">
      <w:pPr>
        <w:pStyle w:val="Default"/>
      </w:pPr>
    </w:p>
    <w:p w14:paraId="3F8874D6" w14:textId="77777777" w:rsidR="0005488E" w:rsidRDefault="0005488E" w:rsidP="0005488E">
      <w:pPr>
        <w:pStyle w:val="Default"/>
        <w:rPr>
          <w:b/>
          <w:bCs/>
          <w:sz w:val="44"/>
          <w:szCs w:val="44"/>
        </w:rPr>
      </w:pPr>
      <w:r>
        <w:t xml:space="preserve"> </w:t>
      </w:r>
      <w:proofErr w:type="spellStart"/>
      <w:r>
        <w:rPr>
          <w:b/>
          <w:bCs/>
          <w:sz w:val="44"/>
          <w:szCs w:val="44"/>
        </w:rPr>
        <w:t>Nii</w:t>
      </w:r>
      <w:proofErr w:type="spellEnd"/>
      <w:r>
        <w:rPr>
          <w:b/>
          <w:bCs/>
          <w:sz w:val="44"/>
          <w:szCs w:val="44"/>
        </w:rPr>
        <w:t xml:space="preserve"> </w:t>
      </w:r>
      <w:proofErr w:type="spellStart"/>
      <w:r>
        <w:rPr>
          <w:b/>
          <w:bCs/>
          <w:sz w:val="44"/>
          <w:szCs w:val="44"/>
        </w:rPr>
        <w:t>Quaynor</w:t>
      </w:r>
      <w:proofErr w:type="spellEnd"/>
      <w:r>
        <w:rPr>
          <w:b/>
          <w:bCs/>
          <w:sz w:val="44"/>
          <w:szCs w:val="44"/>
        </w:rPr>
        <w:t xml:space="preserve"> </w:t>
      </w:r>
    </w:p>
    <w:p w14:paraId="57B37463" w14:textId="5A136238" w:rsidR="0005488E" w:rsidRDefault="0005488E" w:rsidP="0005488E">
      <w:pPr>
        <w:pStyle w:val="Default"/>
        <w:rPr>
          <w:sz w:val="44"/>
          <w:szCs w:val="44"/>
        </w:rPr>
      </w:pPr>
      <w:r>
        <w:rPr>
          <w:noProof/>
          <w:sz w:val="44"/>
          <w:szCs w:val="44"/>
        </w:rPr>
        <w:drawing>
          <wp:inline distT="0" distB="0" distL="0" distR="0" wp14:anchorId="73ED571C" wp14:editId="28DA4EF2">
            <wp:extent cx="2882900" cy="3098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3098800"/>
                    </a:xfrm>
                    <a:prstGeom prst="rect">
                      <a:avLst/>
                    </a:prstGeom>
                    <a:noFill/>
                    <a:ln>
                      <a:noFill/>
                    </a:ln>
                  </pic:spPr>
                </pic:pic>
              </a:graphicData>
            </a:graphic>
          </wp:inline>
        </w:drawing>
      </w:r>
    </w:p>
    <w:p w14:paraId="34ABE30C" w14:textId="77777777" w:rsidR="0005488E" w:rsidRDefault="0005488E" w:rsidP="0005488E">
      <w:pPr>
        <w:pStyle w:val="Default"/>
        <w:rPr>
          <w:b/>
          <w:bCs/>
          <w:sz w:val="22"/>
          <w:szCs w:val="22"/>
        </w:rPr>
      </w:pPr>
    </w:p>
    <w:p w14:paraId="4F68AC75" w14:textId="77777777" w:rsidR="0005488E" w:rsidRPr="0005488E" w:rsidRDefault="0005488E" w:rsidP="0005488E">
      <w:pPr>
        <w:pStyle w:val="Default"/>
        <w:spacing w:line="360" w:lineRule="auto"/>
        <w:rPr>
          <w:rFonts w:asciiTheme="minorHAnsi" w:hAnsiTheme="minorHAnsi"/>
        </w:rPr>
      </w:pPr>
      <w:r w:rsidRPr="0005488E">
        <w:rPr>
          <w:rFonts w:asciiTheme="minorHAnsi" w:hAnsiTheme="minorHAnsi"/>
        </w:rPr>
        <w:t xml:space="preserve">Dr. </w:t>
      </w:r>
      <w:proofErr w:type="spellStart"/>
      <w:r w:rsidRPr="0005488E">
        <w:rPr>
          <w:rFonts w:asciiTheme="minorHAnsi" w:hAnsiTheme="minorHAnsi"/>
        </w:rPr>
        <w:t>Nii</w:t>
      </w:r>
      <w:proofErr w:type="spellEnd"/>
      <w:r w:rsidRPr="0005488E">
        <w:rPr>
          <w:rFonts w:asciiTheme="minorHAnsi" w:hAnsiTheme="minorHAnsi"/>
        </w:rPr>
        <w:t xml:space="preserve"> </w:t>
      </w:r>
      <w:proofErr w:type="spellStart"/>
      <w:r w:rsidRPr="0005488E">
        <w:rPr>
          <w:rFonts w:asciiTheme="minorHAnsi" w:hAnsiTheme="minorHAnsi"/>
        </w:rPr>
        <w:t>Quaynor</w:t>
      </w:r>
      <w:proofErr w:type="spellEnd"/>
      <w:r w:rsidRPr="0005488E">
        <w:rPr>
          <w:rFonts w:asciiTheme="minorHAnsi" w:hAnsiTheme="minorHAnsi"/>
        </w:rPr>
        <w:t xml:space="preserve"> pioneered Internet development and expansion throughout Africa for nearly two decades, establishing some of Africa's first Internet connections and helping set up key organizations, including the African Network Operators Group. He also was the founding chairman of </w:t>
      </w:r>
      <w:proofErr w:type="spellStart"/>
      <w:r w:rsidRPr="0005488E">
        <w:rPr>
          <w:rFonts w:asciiTheme="minorHAnsi" w:hAnsiTheme="minorHAnsi"/>
        </w:rPr>
        <w:t>AfriNIC</w:t>
      </w:r>
      <w:proofErr w:type="spellEnd"/>
      <w:r w:rsidRPr="0005488E">
        <w:rPr>
          <w:rFonts w:asciiTheme="minorHAnsi" w:hAnsiTheme="minorHAnsi"/>
        </w:rPr>
        <w:t xml:space="preserve">, the African Internet numbers registry. </w:t>
      </w:r>
    </w:p>
    <w:p w14:paraId="7DACEAA1" w14:textId="77777777" w:rsidR="0005488E" w:rsidRPr="0005488E" w:rsidRDefault="0005488E" w:rsidP="0005488E">
      <w:pPr>
        <w:pStyle w:val="Default"/>
        <w:spacing w:line="360" w:lineRule="auto"/>
        <w:rPr>
          <w:rFonts w:asciiTheme="minorHAnsi" w:hAnsiTheme="minorHAnsi"/>
        </w:rPr>
      </w:pPr>
      <w:r w:rsidRPr="0005488E">
        <w:rPr>
          <w:rFonts w:asciiTheme="minorHAnsi" w:hAnsiTheme="minorHAnsi"/>
        </w:rPr>
        <w:t xml:space="preserve">He earned a PhD in Computer Science in 1977, from the State University of New York at Stony Brook and helped establish the Computer Science Department at the University of Cape Coast in Ghana, where he has taught since 1979. He was the first African to be elected to the board of the Internet Corporation for Assigned Names and Numbers (ICANN) and served as an at-large director of ICANN for the African region from 2000 to 2003. </w:t>
      </w:r>
    </w:p>
    <w:p w14:paraId="6E9CF6DF" w14:textId="6DB2126E" w:rsidR="00661702" w:rsidRPr="0005488E" w:rsidRDefault="0005488E" w:rsidP="0005488E">
      <w:pPr>
        <w:spacing w:line="360" w:lineRule="auto"/>
      </w:pPr>
      <w:r w:rsidRPr="0005488E">
        <w:t xml:space="preserve">Dr. </w:t>
      </w:r>
      <w:proofErr w:type="spellStart"/>
      <w:r w:rsidRPr="0005488E">
        <w:t>Quaynor</w:t>
      </w:r>
      <w:proofErr w:type="spellEnd"/>
      <w:r w:rsidRPr="0005488E">
        <w:t xml:space="preserve"> was a member of the United Nations Secretary General Advisory Group on ICT, Chair of the OAU Internet Task Force and President of the Internet Society of Ghana. In 2007, the Internet Society awarded him the Jonathan B. </w:t>
      </w:r>
      <w:proofErr w:type="spellStart"/>
      <w:r w:rsidRPr="0005488E">
        <w:t>Postel</w:t>
      </w:r>
      <w:proofErr w:type="spellEnd"/>
      <w:r w:rsidRPr="0005488E">
        <w:t xml:space="preserve"> Service Award for his pioneering work in advancing the Internet in Africa. He is a member of the IGF Multi-Stakeholder Advisory Group (MAG).</w:t>
      </w:r>
    </w:p>
    <w:p w14:paraId="3E1A923A" w14:textId="56A2B426" w:rsidR="00661702" w:rsidRPr="0005488E" w:rsidRDefault="00661702" w:rsidP="0005488E">
      <w:pPr>
        <w:spacing w:line="360" w:lineRule="auto"/>
      </w:pPr>
    </w:p>
    <w:sectPr w:rsidR="00661702" w:rsidRPr="0005488E" w:rsidSect="002915E5">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E448E" w14:textId="77777777" w:rsidR="00E525C4" w:rsidRDefault="00E525C4" w:rsidP="006A5859">
      <w:r>
        <w:separator/>
      </w:r>
    </w:p>
  </w:endnote>
  <w:endnote w:type="continuationSeparator" w:id="0">
    <w:p w14:paraId="55101859" w14:textId="77777777" w:rsidR="00E525C4" w:rsidRDefault="00E525C4" w:rsidP="006A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8FA81" w14:textId="77777777" w:rsidR="00E525C4" w:rsidRDefault="00E525C4" w:rsidP="006A5859">
      <w:r>
        <w:separator/>
      </w:r>
    </w:p>
  </w:footnote>
  <w:footnote w:type="continuationSeparator" w:id="0">
    <w:p w14:paraId="40722F47" w14:textId="77777777" w:rsidR="00E525C4" w:rsidRDefault="00E525C4" w:rsidP="006A58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0912E" w14:textId="40D9562C" w:rsidR="00E525C4" w:rsidRDefault="00E525C4">
    <w:pPr>
      <w:pStyle w:val="Header"/>
    </w:pPr>
    <w:r>
      <w:t>Proprietary and 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0D38"/>
    <w:multiLevelType w:val="hybridMultilevel"/>
    <w:tmpl w:val="BC0E18EA"/>
    <w:lvl w:ilvl="0" w:tplc="4F54A540">
      <w:start w:val="1"/>
      <w:numFmt w:val="bullet"/>
      <w:lvlText w:val="•"/>
      <w:lvlJc w:val="left"/>
      <w:pPr>
        <w:tabs>
          <w:tab w:val="num" w:pos="720"/>
        </w:tabs>
        <w:ind w:left="720" w:hanging="360"/>
      </w:pPr>
      <w:rPr>
        <w:rFonts w:ascii="Arial" w:hAnsi="Arial" w:hint="default"/>
      </w:rPr>
    </w:lvl>
    <w:lvl w:ilvl="1" w:tplc="3124A47C">
      <w:numFmt w:val="bullet"/>
      <w:lvlText w:val="–"/>
      <w:lvlJc w:val="left"/>
      <w:pPr>
        <w:tabs>
          <w:tab w:val="num" w:pos="1440"/>
        </w:tabs>
        <w:ind w:left="1440" w:hanging="360"/>
      </w:pPr>
      <w:rPr>
        <w:rFonts w:ascii="Arial" w:hAnsi="Arial" w:hint="default"/>
      </w:rPr>
    </w:lvl>
    <w:lvl w:ilvl="2" w:tplc="BBBEF9F2" w:tentative="1">
      <w:start w:val="1"/>
      <w:numFmt w:val="bullet"/>
      <w:lvlText w:val="•"/>
      <w:lvlJc w:val="left"/>
      <w:pPr>
        <w:tabs>
          <w:tab w:val="num" w:pos="2160"/>
        </w:tabs>
        <w:ind w:left="2160" w:hanging="360"/>
      </w:pPr>
      <w:rPr>
        <w:rFonts w:ascii="Arial" w:hAnsi="Arial" w:hint="default"/>
      </w:rPr>
    </w:lvl>
    <w:lvl w:ilvl="3" w:tplc="79288A16" w:tentative="1">
      <w:start w:val="1"/>
      <w:numFmt w:val="bullet"/>
      <w:lvlText w:val="•"/>
      <w:lvlJc w:val="left"/>
      <w:pPr>
        <w:tabs>
          <w:tab w:val="num" w:pos="2880"/>
        </w:tabs>
        <w:ind w:left="2880" w:hanging="360"/>
      </w:pPr>
      <w:rPr>
        <w:rFonts w:ascii="Arial" w:hAnsi="Arial" w:hint="default"/>
      </w:rPr>
    </w:lvl>
    <w:lvl w:ilvl="4" w:tplc="E8B02582" w:tentative="1">
      <w:start w:val="1"/>
      <w:numFmt w:val="bullet"/>
      <w:lvlText w:val="•"/>
      <w:lvlJc w:val="left"/>
      <w:pPr>
        <w:tabs>
          <w:tab w:val="num" w:pos="3600"/>
        </w:tabs>
        <w:ind w:left="3600" w:hanging="360"/>
      </w:pPr>
      <w:rPr>
        <w:rFonts w:ascii="Arial" w:hAnsi="Arial" w:hint="default"/>
      </w:rPr>
    </w:lvl>
    <w:lvl w:ilvl="5" w:tplc="4058BBC2" w:tentative="1">
      <w:start w:val="1"/>
      <w:numFmt w:val="bullet"/>
      <w:lvlText w:val="•"/>
      <w:lvlJc w:val="left"/>
      <w:pPr>
        <w:tabs>
          <w:tab w:val="num" w:pos="4320"/>
        </w:tabs>
        <w:ind w:left="4320" w:hanging="360"/>
      </w:pPr>
      <w:rPr>
        <w:rFonts w:ascii="Arial" w:hAnsi="Arial" w:hint="default"/>
      </w:rPr>
    </w:lvl>
    <w:lvl w:ilvl="6" w:tplc="8C08A2FA" w:tentative="1">
      <w:start w:val="1"/>
      <w:numFmt w:val="bullet"/>
      <w:lvlText w:val="•"/>
      <w:lvlJc w:val="left"/>
      <w:pPr>
        <w:tabs>
          <w:tab w:val="num" w:pos="5040"/>
        </w:tabs>
        <w:ind w:left="5040" w:hanging="360"/>
      </w:pPr>
      <w:rPr>
        <w:rFonts w:ascii="Arial" w:hAnsi="Arial" w:hint="default"/>
      </w:rPr>
    </w:lvl>
    <w:lvl w:ilvl="7" w:tplc="F930479C" w:tentative="1">
      <w:start w:val="1"/>
      <w:numFmt w:val="bullet"/>
      <w:lvlText w:val="•"/>
      <w:lvlJc w:val="left"/>
      <w:pPr>
        <w:tabs>
          <w:tab w:val="num" w:pos="5760"/>
        </w:tabs>
        <w:ind w:left="5760" w:hanging="360"/>
      </w:pPr>
      <w:rPr>
        <w:rFonts w:ascii="Arial" w:hAnsi="Arial" w:hint="default"/>
      </w:rPr>
    </w:lvl>
    <w:lvl w:ilvl="8" w:tplc="8BB65D4E" w:tentative="1">
      <w:start w:val="1"/>
      <w:numFmt w:val="bullet"/>
      <w:lvlText w:val="•"/>
      <w:lvlJc w:val="left"/>
      <w:pPr>
        <w:tabs>
          <w:tab w:val="num" w:pos="6480"/>
        </w:tabs>
        <w:ind w:left="6480" w:hanging="360"/>
      </w:pPr>
      <w:rPr>
        <w:rFonts w:ascii="Arial" w:hAnsi="Arial" w:hint="default"/>
      </w:rPr>
    </w:lvl>
  </w:abstractNum>
  <w:abstractNum w:abstractNumId="1">
    <w:nsid w:val="33FC0A95"/>
    <w:multiLevelType w:val="hybridMultilevel"/>
    <w:tmpl w:val="3C08900A"/>
    <w:lvl w:ilvl="0" w:tplc="A4328538">
      <w:start w:val="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457439D8"/>
    <w:multiLevelType w:val="hybridMultilevel"/>
    <w:tmpl w:val="B240D094"/>
    <w:lvl w:ilvl="0" w:tplc="579200F6">
      <w:start w:val="1"/>
      <w:numFmt w:val="bullet"/>
      <w:lvlText w:val="•"/>
      <w:lvlJc w:val="left"/>
      <w:pPr>
        <w:tabs>
          <w:tab w:val="num" w:pos="720"/>
        </w:tabs>
        <w:ind w:left="720" w:hanging="360"/>
      </w:pPr>
      <w:rPr>
        <w:rFonts w:ascii="Arial" w:hAnsi="Arial" w:hint="default"/>
      </w:rPr>
    </w:lvl>
    <w:lvl w:ilvl="1" w:tplc="3E9EBBFE">
      <w:numFmt w:val="bullet"/>
      <w:lvlText w:val="–"/>
      <w:lvlJc w:val="left"/>
      <w:pPr>
        <w:tabs>
          <w:tab w:val="num" w:pos="1440"/>
        </w:tabs>
        <w:ind w:left="1440" w:hanging="360"/>
      </w:pPr>
      <w:rPr>
        <w:rFonts w:ascii="Arial" w:hAnsi="Arial" w:hint="default"/>
      </w:rPr>
    </w:lvl>
    <w:lvl w:ilvl="2" w:tplc="B88C8942" w:tentative="1">
      <w:start w:val="1"/>
      <w:numFmt w:val="bullet"/>
      <w:lvlText w:val="•"/>
      <w:lvlJc w:val="left"/>
      <w:pPr>
        <w:tabs>
          <w:tab w:val="num" w:pos="2160"/>
        </w:tabs>
        <w:ind w:left="2160" w:hanging="360"/>
      </w:pPr>
      <w:rPr>
        <w:rFonts w:ascii="Arial" w:hAnsi="Arial" w:hint="default"/>
      </w:rPr>
    </w:lvl>
    <w:lvl w:ilvl="3" w:tplc="282A46A0" w:tentative="1">
      <w:start w:val="1"/>
      <w:numFmt w:val="bullet"/>
      <w:lvlText w:val="•"/>
      <w:lvlJc w:val="left"/>
      <w:pPr>
        <w:tabs>
          <w:tab w:val="num" w:pos="2880"/>
        </w:tabs>
        <w:ind w:left="2880" w:hanging="360"/>
      </w:pPr>
      <w:rPr>
        <w:rFonts w:ascii="Arial" w:hAnsi="Arial" w:hint="default"/>
      </w:rPr>
    </w:lvl>
    <w:lvl w:ilvl="4" w:tplc="DB784EFE" w:tentative="1">
      <w:start w:val="1"/>
      <w:numFmt w:val="bullet"/>
      <w:lvlText w:val="•"/>
      <w:lvlJc w:val="left"/>
      <w:pPr>
        <w:tabs>
          <w:tab w:val="num" w:pos="3600"/>
        </w:tabs>
        <w:ind w:left="3600" w:hanging="360"/>
      </w:pPr>
      <w:rPr>
        <w:rFonts w:ascii="Arial" w:hAnsi="Arial" w:hint="default"/>
      </w:rPr>
    </w:lvl>
    <w:lvl w:ilvl="5" w:tplc="B608F110" w:tentative="1">
      <w:start w:val="1"/>
      <w:numFmt w:val="bullet"/>
      <w:lvlText w:val="•"/>
      <w:lvlJc w:val="left"/>
      <w:pPr>
        <w:tabs>
          <w:tab w:val="num" w:pos="4320"/>
        </w:tabs>
        <w:ind w:left="4320" w:hanging="360"/>
      </w:pPr>
      <w:rPr>
        <w:rFonts w:ascii="Arial" w:hAnsi="Arial" w:hint="default"/>
      </w:rPr>
    </w:lvl>
    <w:lvl w:ilvl="6" w:tplc="A078847A" w:tentative="1">
      <w:start w:val="1"/>
      <w:numFmt w:val="bullet"/>
      <w:lvlText w:val="•"/>
      <w:lvlJc w:val="left"/>
      <w:pPr>
        <w:tabs>
          <w:tab w:val="num" w:pos="5040"/>
        </w:tabs>
        <w:ind w:left="5040" w:hanging="360"/>
      </w:pPr>
      <w:rPr>
        <w:rFonts w:ascii="Arial" w:hAnsi="Arial" w:hint="default"/>
      </w:rPr>
    </w:lvl>
    <w:lvl w:ilvl="7" w:tplc="B0E6E96E" w:tentative="1">
      <w:start w:val="1"/>
      <w:numFmt w:val="bullet"/>
      <w:lvlText w:val="•"/>
      <w:lvlJc w:val="left"/>
      <w:pPr>
        <w:tabs>
          <w:tab w:val="num" w:pos="5760"/>
        </w:tabs>
        <w:ind w:left="5760" w:hanging="360"/>
      </w:pPr>
      <w:rPr>
        <w:rFonts w:ascii="Arial" w:hAnsi="Arial" w:hint="default"/>
      </w:rPr>
    </w:lvl>
    <w:lvl w:ilvl="8" w:tplc="CA081F3C" w:tentative="1">
      <w:start w:val="1"/>
      <w:numFmt w:val="bullet"/>
      <w:lvlText w:val="•"/>
      <w:lvlJc w:val="left"/>
      <w:pPr>
        <w:tabs>
          <w:tab w:val="num" w:pos="6480"/>
        </w:tabs>
        <w:ind w:left="6480" w:hanging="360"/>
      </w:pPr>
      <w:rPr>
        <w:rFonts w:ascii="Arial" w:hAnsi="Arial" w:hint="default"/>
      </w:rPr>
    </w:lvl>
  </w:abstractNum>
  <w:abstractNum w:abstractNumId="3">
    <w:nsid w:val="486E7052"/>
    <w:multiLevelType w:val="hybridMultilevel"/>
    <w:tmpl w:val="A1F00D88"/>
    <w:lvl w:ilvl="0" w:tplc="9460AB0A">
      <w:start w:val="1"/>
      <w:numFmt w:val="bullet"/>
      <w:lvlText w:val="•"/>
      <w:lvlJc w:val="left"/>
      <w:pPr>
        <w:tabs>
          <w:tab w:val="num" w:pos="720"/>
        </w:tabs>
        <w:ind w:left="720" w:hanging="360"/>
      </w:pPr>
      <w:rPr>
        <w:rFonts w:ascii="Arial" w:hAnsi="Arial" w:hint="default"/>
      </w:rPr>
    </w:lvl>
    <w:lvl w:ilvl="1" w:tplc="22405EE2" w:tentative="1">
      <w:start w:val="1"/>
      <w:numFmt w:val="bullet"/>
      <w:lvlText w:val="•"/>
      <w:lvlJc w:val="left"/>
      <w:pPr>
        <w:tabs>
          <w:tab w:val="num" w:pos="1440"/>
        </w:tabs>
        <w:ind w:left="1440" w:hanging="360"/>
      </w:pPr>
      <w:rPr>
        <w:rFonts w:ascii="Arial" w:hAnsi="Arial" w:hint="default"/>
      </w:rPr>
    </w:lvl>
    <w:lvl w:ilvl="2" w:tplc="6D12C25E" w:tentative="1">
      <w:start w:val="1"/>
      <w:numFmt w:val="bullet"/>
      <w:lvlText w:val="•"/>
      <w:lvlJc w:val="left"/>
      <w:pPr>
        <w:tabs>
          <w:tab w:val="num" w:pos="2160"/>
        </w:tabs>
        <w:ind w:left="2160" w:hanging="360"/>
      </w:pPr>
      <w:rPr>
        <w:rFonts w:ascii="Arial" w:hAnsi="Arial" w:hint="default"/>
      </w:rPr>
    </w:lvl>
    <w:lvl w:ilvl="3" w:tplc="3F2CD916" w:tentative="1">
      <w:start w:val="1"/>
      <w:numFmt w:val="bullet"/>
      <w:lvlText w:val="•"/>
      <w:lvlJc w:val="left"/>
      <w:pPr>
        <w:tabs>
          <w:tab w:val="num" w:pos="2880"/>
        </w:tabs>
        <w:ind w:left="2880" w:hanging="360"/>
      </w:pPr>
      <w:rPr>
        <w:rFonts w:ascii="Arial" w:hAnsi="Arial" w:hint="default"/>
      </w:rPr>
    </w:lvl>
    <w:lvl w:ilvl="4" w:tplc="9ACACCE8" w:tentative="1">
      <w:start w:val="1"/>
      <w:numFmt w:val="bullet"/>
      <w:lvlText w:val="•"/>
      <w:lvlJc w:val="left"/>
      <w:pPr>
        <w:tabs>
          <w:tab w:val="num" w:pos="3600"/>
        </w:tabs>
        <w:ind w:left="3600" w:hanging="360"/>
      </w:pPr>
      <w:rPr>
        <w:rFonts w:ascii="Arial" w:hAnsi="Arial" w:hint="default"/>
      </w:rPr>
    </w:lvl>
    <w:lvl w:ilvl="5" w:tplc="907EDF7A" w:tentative="1">
      <w:start w:val="1"/>
      <w:numFmt w:val="bullet"/>
      <w:lvlText w:val="•"/>
      <w:lvlJc w:val="left"/>
      <w:pPr>
        <w:tabs>
          <w:tab w:val="num" w:pos="4320"/>
        </w:tabs>
        <w:ind w:left="4320" w:hanging="360"/>
      </w:pPr>
      <w:rPr>
        <w:rFonts w:ascii="Arial" w:hAnsi="Arial" w:hint="default"/>
      </w:rPr>
    </w:lvl>
    <w:lvl w:ilvl="6" w:tplc="E0965A38" w:tentative="1">
      <w:start w:val="1"/>
      <w:numFmt w:val="bullet"/>
      <w:lvlText w:val="•"/>
      <w:lvlJc w:val="left"/>
      <w:pPr>
        <w:tabs>
          <w:tab w:val="num" w:pos="5040"/>
        </w:tabs>
        <w:ind w:left="5040" w:hanging="360"/>
      </w:pPr>
      <w:rPr>
        <w:rFonts w:ascii="Arial" w:hAnsi="Arial" w:hint="default"/>
      </w:rPr>
    </w:lvl>
    <w:lvl w:ilvl="7" w:tplc="97D40706" w:tentative="1">
      <w:start w:val="1"/>
      <w:numFmt w:val="bullet"/>
      <w:lvlText w:val="•"/>
      <w:lvlJc w:val="left"/>
      <w:pPr>
        <w:tabs>
          <w:tab w:val="num" w:pos="5760"/>
        </w:tabs>
        <w:ind w:left="5760" w:hanging="360"/>
      </w:pPr>
      <w:rPr>
        <w:rFonts w:ascii="Arial" w:hAnsi="Arial" w:hint="default"/>
      </w:rPr>
    </w:lvl>
    <w:lvl w:ilvl="8" w:tplc="C4BA8A7A" w:tentative="1">
      <w:start w:val="1"/>
      <w:numFmt w:val="bullet"/>
      <w:lvlText w:val="•"/>
      <w:lvlJc w:val="left"/>
      <w:pPr>
        <w:tabs>
          <w:tab w:val="num" w:pos="6480"/>
        </w:tabs>
        <w:ind w:left="6480" w:hanging="360"/>
      </w:pPr>
      <w:rPr>
        <w:rFonts w:ascii="Arial" w:hAnsi="Arial" w:hint="default"/>
      </w:rPr>
    </w:lvl>
  </w:abstractNum>
  <w:abstractNum w:abstractNumId="4">
    <w:nsid w:val="710E6CF9"/>
    <w:multiLevelType w:val="hybridMultilevel"/>
    <w:tmpl w:val="A4A01FC2"/>
    <w:lvl w:ilvl="0" w:tplc="B9683FD8">
      <w:start w:val="1"/>
      <w:numFmt w:val="bullet"/>
      <w:lvlText w:val="•"/>
      <w:lvlJc w:val="left"/>
      <w:pPr>
        <w:tabs>
          <w:tab w:val="num" w:pos="720"/>
        </w:tabs>
        <w:ind w:left="720" w:hanging="360"/>
      </w:pPr>
      <w:rPr>
        <w:rFonts w:ascii="Arial" w:hAnsi="Arial" w:hint="default"/>
      </w:rPr>
    </w:lvl>
    <w:lvl w:ilvl="1" w:tplc="CE7AD00C">
      <w:numFmt w:val="bullet"/>
      <w:lvlText w:val="–"/>
      <w:lvlJc w:val="left"/>
      <w:pPr>
        <w:tabs>
          <w:tab w:val="num" w:pos="1440"/>
        </w:tabs>
        <w:ind w:left="1440" w:hanging="360"/>
      </w:pPr>
      <w:rPr>
        <w:rFonts w:ascii="Arial" w:hAnsi="Arial" w:hint="default"/>
      </w:rPr>
    </w:lvl>
    <w:lvl w:ilvl="2" w:tplc="F1308114" w:tentative="1">
      <w:start w:val="1"/>
      <w:numFmt w:val="bullet"/>
      <w:lvlText w:val="•"/>
      <w:lvlJc w:val="left"/>
      <w:pPr>
        <w:tabs>
          <w:tab w:val="num" w:pos="2160"/>
        </w:tabs>
        <w:ind w:left="2160" w:hanging="360"/>
      </w:pPr>
      <w:rPr>
        <w:rFonts w:ascii="Arial" w:hAnsi="Arial" w:hint="default"/>
      </w:rPr>
    </w:lvl>
    <w:lvl w:ilvl="3" w:tplc="561E1266" w:tentative="1">
      <w:start w:val="1"/>
      <w:numFmt w:val="bullet"/>
      <w:lvlText w:val="•"/>
      <w:lvlJc w:val="left"/>
      <w:pPr>
        <w:tabs>
          <w:tab w:val="num" w:pos="2880"/>
        </w:tabs>
        <w:ind w:left="2880" w:hanging="360"/>
      </w:pPr>
      <w:rPr>
        <w:rFonts w:ascii="Arial" w:hAnsi="Arial" w:hint="default"/>
      </w:rPr>
    </w:lvl>
    <w:lvl w:ilvl="4" w:tplc="4874FCBE" w:tentative="1">
      <w:start w:val="1"/>
      <w:numFmt w:val="bullet"/>
      <w:lvlText w:val="•"/>
      <w:lvlJc w:val="left"/>
      <w:pPr>
        <w:tabs>
          <w:tab w:val="num" w:pos="3600"/>
        </w:tabs>
        <w:ind w:left="3600" w:hanging="360"/>
      </w:pPr>
      <w:rPr>
        <w:rFonts w:ascii="Arial" w:hAnsi="Arial" w:hint="default"/>
      </w:rPr>
    </w:lvl>
    <w:lvl w:ilvl="5" w:tplc="C06EEF34" w:tentative="1">
      <w:start w:val="1"/>
      <w:numFmt w:val="bullet"/>
      <w:lvlText w:val="•"/>
      <w:lvlJc w:val="left"/>
      <w:pPr>
        <w:tabs>
          <w:tab w:val="num" w:pos="4320"/>
        </w:tabs>
        <w:ind w:left="4320" w:hanging="360"/>
      </w:pPr>
      <w:rPr>
        <w:rFonts w:ascii="Arial" w:hAnsi="Arial" w:hint="default"/>
      </w:rPr>
    </w:lvl>
    <w:lvl w:ilvl="6" w:tplc="3E9EB402" w:tentative="1">
      <w:start w:val="1"/>
      <w:numFmt w:val="bullet"/>
      <w:lvlText w:val="•"/>
      <w:lvlJc w:val="left"/>
      <w:pPr>
        <w:tabs>
          <w:tab w:val="num" w:pos="5040"/>
        </w:tabs>
        <w:ind w:left="5040" w:hanging="360"/>
      </w:pPr>
      <w:rPr>
        <w:rFonts w:ascii="Arial" w:hAnsi="Arial" w:hint="default"/>
      </w:rPr>
    </w:lvl>
    <w:lvl w:ilvl="7" w:tplc="2DFED4A8" w:tentative="1">
      <w:start w:val="1"/>
      <w:numFmt w:val="bullet"/>
      <w:lvlText w:val="•"/>
      <w:lvlJc w:val="left"/>
      <w:pPr>
        <w:tabs>
          <w:tab w:val="num" w:pos="5760"/>
        </w:tabs>
        <w:ind w:left="5760" w:hanging="360"/>
      </w:pPr>
      <w:rPr>
        <w:rFonts w:ascii="Arial" w:hAnsi="Arial" w:hint="default"/>
      </w:rPr>
    </w:lvl>
    <w:lvl w:ilvl="8" w:tplc="D634118E" w:tentative="1">
      <w:start w:val="1"/>
      <w:numFmt w:val="bullet"/>
      <w:lvlText w:val="•"/>
      <w:lvlJc w:val="left"/>
      <w:pPr>
        <w:tabs>
          <w:tab w:val="num" w:pos="6480"/>
        </w:tabs>
        <w:ind w:left="6480" w:hanging="360"/>
      </w:pPr>
      <w:rPr>
        <w:rFonts w:ascii="Arial" w:hAnsi="Arial" w:hint="default"/>
      </w:rPr>
    </w:lvl>
  </w:abstractNum>
  <w:abstractNum w:abstractNumId="5">
    <w:nsid w:val="7AA96D7C"/>
    <w:multiLevelType w:val="hybridMultilevel"/>
    <w:tmpl w:val="1AB2A694"/>
    <w:lvl w:ilvl="0" w:tplc="F9667142">
      <w:start w:val="1"/>
      <w:numFmt w:val="bullet"/>
      <w:lvlText w:val="•"/>
      <w:lvlJc w:val="left"/>
      <w:pPr>
        <w:tabs>
          <w:tab w:val="num" w:pos="720"/>
        </w:tabs>
        <w:ind w:left="720" w:hanging="360"/>
      </w:pPr>
      <w:rPr>
        <w:rFonts w:ascii="Arial" w:hAnsi="Arial" w:hint="default"/>
      </w:rPr>
    </w:lvl>
    <w:lvl w:ilvl="1" w:tplc="4A68D0D0">
      <w:start w:val="1"/>
      <w:numFmt w:val="bullet"/>
      <w:lvlText w:val="•"/>
      <w:lvlJc w:val="left"/>
      <w:pPr>
        <w:tabs>
          <w:tab w:val="num" w:pos="1440"/>
        </w:tabs>
        <w:ind w:left="1440" w:hanging="360"/>
      </w:pPr>
      <w:rPr>
        <w:rFonts w:ascii="Arial" w:hAnsi="Arial" w:hint="default"/>
      </w:rPr>
    </w:lvl>
    <w:lvl w:ilvl="2" w:tplc="5B3EB134" w:tentative="1">
      <w:start w:val="1"/>
      <w:numFmt w:val="bullet"/>
      <w:lvlText w:val="•"/>
      <w:lvlJc w:val="left"/>
      <w:pPr>
        <w:tabs>
          <w:tab w:val="num" w:pos="2160"/>
        </w:tabs>
        <w:ind w:left="2160" w:hanging="360"/>
      </w:pPr>
      <w:rPr>
        <w:rFonts w:ascii="Arial" w:hAnsi="Arial" w:hint="default"/>
      </w:rPr>
    </w:lvl>
    <w:lvl w:ilvl="3" w:tplc="9B385696" w:tentative="1">
      <w:start w:val="1"/>
      <w:numFmt w:val="bullet"/>
      <w:lvlText w:val="•"/>
      <w:lvlJc w:val="left"/>
      <w:pPr>
        <w:tabs>
          <w:tab w:val="num" w:pos="2880"/>
        </w:tabs>
        <w:ind w:left="2880" w:hanging="360"/>
      </w:pPr>
      <w:rPr>
        <w:rFonts w:ascii="Arial" w:hAnsi="Arial" w:hint="default"/>
      </w:rPr>
    </w:lvl>
    <w:lvl w:ilvl="4" w:tplc="23D4F60E" w:tentative="1">
      <w:start w:val="1"/>
      <w:numFmt w:val="bullet"/>
      <w:lvlText w:val="•"/>
      <w:lvlJc w:val="left"/>
      <w:pPr>
        <w:tabs>
          <w:tab w:val="num" w:pos="3600"/>
        </w:tabs>
        <w:ind w:left="3600" w:hanging="360"/>
      </w:pPr>
      <w:rPr>
        <w:rFonts w:ascii="Arial" w:hAnsi="Arial" w:hint="default"/>
      </w:rPr>
    </w:lvl>
    <w:lvl w:ilvl="5" w:tplc="3F2253EE" w:tentative="1">
      <w:start w:val="1"/>
      <w:numFmt w:val="bullet"/>
      <w:lvlText w:val="•"/>
      <w:lvlJc w:val="left"/>
      <w:pPr>
        <w:tabs>
          <w:tab w:val="num" w:pos="4320"/>
        </w:tabs>
        <w:ind w:left="4320" w:hanging="360"/>
      </w:pPr>
      <w:rPr>
        <w:rFonts w:ascii="Arial" w:hAnsi="Arial" w:hint="default"/>
      </w:rPr>
    </w:lvl>
    <w:lvl w:ilvl="6" w:tplc="55BC92F2" w:tentative="1">
      <w:start w:val="1"/>
      <w:numFmt w:val="bullet"/>
      <w:lvlText w:val="•"/>
      <w:lvlJc w:val="left"/>
      <w:pPr>
        <w:tabs>
          <w:tab w:val="num" w:pos="5040"/>
        </w:tabs>
        <w:ind w:left="5040" w:hanging="360"/>
      </w:pPr>
      <w:rPr>
        <w:rFonts w:ascii="Arial" w:hAnsi="Arial" w:hint="default"/>
      </w:rPr>
    </w:lvl>
    <w:lvl w:ilvl="7" w:tplc="DB68BF92" w:tentative="1">
      <w:start w:val="1"/>
      <w:numFmt w:val="bullet"/>
      <w:lvlText w:val="•"/>
      <w:lvlJc w:val="left"/>
      <w:pPr>
        <w:tabs>
          <w:tab w:val="num" w:pos="5760"/>
        </w:tabs>
        <w:ind w:left="5760" w:hanging="360"/>
      </w:pPr>
      <w:rPr>
        <w:rFonts w:ascii="Arial" w:hAnsi="Arial" w:hint="default"/>
      </w:rPr>
    </w:lvl>
    <w:lvl w:ilvl="8" w:tplc="FF8E928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02"/>
    <w:rsid w:val="0005488E"/>
    <w:rsid w:val="000B6D15"/>
    <w:rsid w:val="0010539A"/>
    <w:rsid w:val="002915E5"/>
    <w:rsid w:val="003F7A14"/>
    <w:rsid w:val="00457A84"/>
    <w:rsid w:val="00661702"/>
    <w:rsid w:val="006A5859"/>
    <w:rsid w:val="00713F02"/>
    <w:rsid w:val="00944A86"/>
    <w:rsid w:val="00984B07"/>
    <w:rsid w:val="00BC70FC"/>
    <w:rsid w:val="00BF7D1C"/>
    <w:rsid w:val="00D32ED4"/>
    <w:rsid w:val="00E525C4"/>
    <w:rsid w:val="00ED14B3"/>
    <w:rsid w:val="00F95099"/>
    <w:rsid w:val="00FC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AF7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859"/>
    <w:pPr>
      <w:tabs>
        <w:tab w:val="center" w:pos="4320"/>
        <w:tab w:val="right" w:pos="8640"/>
      </w:tabs>
    </w:pPr>
  </w:style>
  <w:style w:type="character" w:customStyle="1" w:styleId="HeaderChar">
    <w:name w:val="Header Char"/>
    <w:basedOn w:val="DefaultParagraphFont"/>
    <w:link w:val="Header"/>
    <w:uiPriority w:val="99"/>
    <w:rsid w:val="006A5859"/>
  </w:style>
  <w:style w:type="paragraph" w:styleId="Footer">
    <w:name w:val="footer"/>
    <w:basedOn w:val="Normal"/>
    <w:link w:val="FooterChar"/>
    <w:uiPriority w:val="99"/>
    <w:unhideWhenUsed/>
    <w:rsid w:val="006A5859"/>
    <w:pPr>
      <w:tabs>
        <w:tab w:val="center" w:pos="4320"/>
        <w:tab w:val="right" w:pos="8640"/>
      </w:tabs>
    </w:pPr>
  </w:style>
  <w:style w:type="character" w:customStyle="1" w:styleId="FooterChar">
    <w:name w:val="Footer Char"/>
    <w:basedOn w:val="DefaultParagraphFont"/>
    <w:link w:val="Footer"/>
    <w:uiPriority w:val="99"/>
    <w:rsid w:val="006A5859"/>
  </w:style>
  <w:style w:type="paragraph" w:styleId="ListParagraph">
    <w:name w:val="List Paragraph"/>
    <w:basedOn w:val="Normal"/>
    <w:uiPriority w:val="34"/>
    <w:qFormat/>
    <w:rsid w:val="00984B07"/>
    <w:pPr>
      <w:ind w:left="720"/>
      <w:contextualSpacing/>
    </w:pPr>
  </w:style>
  <w:style w:type="paragraph" w:customStyle="1" w:styleId="Default">
    <w:name w:val="Default"/>
    <w:rsid w:val="0005488E"/>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0548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48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859"/>
    <w:pPr>
      <w:tabs>
        <w:tab w:val="center" w:pos="4320"/>
        <w:tab w:val="right" w:pos="8640"/>
      </w:tabs>
    </w:pPr>
  </w:style>
  <w:style w:type="character" w:customStyle="1" w:styleId="HeaderChar">
    <w:name w:val="Header Char"/>
    <w:basedOn w:val="DefaultParagraphFont"/>
    <w:link w:val="Header"/>
    <w:uiPriority w:val="99"/>
    <w:rsid w:val="006A5859"/>
  </w:style>
  <w:style w:type="paragraph" w:styleId="Footer">
    <w:name w:val="footer"/>
    <w:basedOn w:val="Normal"/>
    <w:link w:val="FooterChar"/>
    <w:uiPriority w:val="99"/>
    <w:unhideWhenUsed/>
    <w:rsid w:val="006A5859"/>
    <w:pPr>
      <w:tabs>
        <w:tab w:val="center" w:pos="4320"/>
        <w:tab w:val="right" w:pos="8640"/>
      </w:tabs>
    </w:pPr>
  </w:style>
  <w:style w:type="character" w:customStyle="1" w:styleId="FooterChar">
    <w:name w:val="Footer Char"/>
    <w:basedOn w:val="DefaultParagraphFont"/>
    <w:link w:val="Footer"/>
    <w:uiPriority w:val="99"/>
    <w:rsid w:val="006A5859"/>
  </w:style>
  <w:style w:type="paragraph" w:styleId="ListParagraph">
    <w:name w:val="List Paragraph"/>
    <w:basedOn w:val="Normal"/>
    <w:uiPriority w:val="34"/>
    <w:qFormat/>
    <w:rsid w:val="00984B07"/>
    <w:pPr>
      <w:ind w:left="720"/>
      <w:contextualSpacing/>
    </w:pPr>
  </w:style>
  <w:style w:type="paragraph" w:customStyle="1" w:styleId="Default">
    <w:name w:val="Default"/>
    <w:rsid w:val="0005488E"/>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0548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48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9583">
      <w:bodyDiv w:val="1"/>
      <w:marLeft w:val="0"/>
      <w:marRight w:val="0"/>
      <w:marTop w:val="0"/>
      <w:marBottom w:val="0"/>
      <w:divBdr>
        <w:top w:val="none" w:sz="0" w:space="0" w:color="auto"/>
        <w:left w:val="none" w:sz="0" w:space="0" w:color="auto"/>
        <w:bottom w:val="none" w:sz="0" w:space="0" w:color="auto"/>
        <w:right w:val="none" w:sz="0" w:space="0" w:color="auto"/>
      </w:divBdr>
      <w:divsChild>
        <w:div w:id="170028643">
          <w:marLeft w:val="547"/>
          <w:marRight w:val="0"/>
          <w:marTop w:val="154"/>
          <w:marBottom w:val="0"/>
          <w:divBdr>
            <w:top w:val="none" w:sz="0" w:space="0" w:color="auto"/>
            <w:left w:val="none" w:sz="0" w:space="0" w:color="auto"/>
            <w:bottom w:val="none" w:sz="0" w:space="0" w:color="auto"/>
            <w:right w:val="none" w:sz="0" w:space="0" w:color="auto"/>
          </w:divBdr>
        </w:div>
        <w:div w:id="1889878917">
          <w:marLeft w:val="1166"/>
          <w:marRight w:val="0"/>
          <w:marTop w:val="134"/>
          <w:marBottom w:val="0"/>
          <w:divBdr>
            <w:top w:val="none" w:sz="0" w:space="0" w:color="auto"/>
            <w:left w:val="none" w:sz="0" w:space="0" w:color="auto"/>
            <w:bottom w:val="none" w:sz="0" w:space="0" w:color="auto"/>
            <w:right w:val="none" w:sz="0" w:space="0" w:color="auto"/>
          </w:divBdr>
        </w:div>
        <w:div w:id="2028747016">
          <w:marLeft w:val="1166"/>
          <w:marRight w:val="0"/>
          <w:marTop w:val="134"/>
          <w:marBottom w:val="0"/>
          <w:divBdr>
            <w:top w:val="none" w:sz="0" w:space="0" w:color="auto"/>
            <w:left w:val="none" w:sz="0" w:space="0" w:color="auto"/>
            <w:bottom w:val="none" w:sz="0" w:space="0" w:color="auto"/>
            <w:right w:val="none" w:sz="0" w:space="0" w:color="auto"/>
          </w:divBdr>
        </w:div>
        <w:div w:id="1615094325">
          <w:marLeft w:val="547"/>
          <w:marRight w:val="0"/>
          <w:marTop w:val="154"/>
          <w:marBottom w:val="0"/>
          <w:divBdr>
            <w:top w:val="none" w:sz="0" w:space="0" w:color="auto"/>
            <w:left w:val="none" w:sz="0" w:space="0" w:color="auto"/>
            <w:bottom w:val="none" w:sz="0" w:space="0" w:color="auto"/>
            <w:right w:val="none" w:sz="0" w:space="0" w:color="auto"/>
          </w:divBdr>
        </w:div>
        <w:div w:id="912546032">
          <w:marLeft w:val="1166"/>
          <w:marRight w:val="0"/>
          <w:marTop w:val="134"/>
          <w:marBottom w:val="0"/>
          <w:divBdr>
            <w:top w:val="none" w:sz="0" w:space="0" w:color="auto"/>
            <w:left w:val="none" w:sz="0" w:space="0" w:color="auto"/>
            <w:bottom w:val="none" w:sz="0" w:space="0" w:color="auto"/>
            <w:right w:val="none" w:sz="0" w:space="0" w:color="auto"/>
          </w:divBdr>
        </w:div>
      </w:divsChild>
    </w:div>
    <w:div w:id="409666760">
      <w:bodyDiv w:val="1"/>
      <w:marLeft w:val="0"/>
      <w:marRight w:val="0"/>
      <w:marTop w:val="0"/>
      <w:marBottom w:val="0"/>
      <w:divBdr>
        <w:top w:val="none" w:sz="0" w:space="0" w:color="auto"/>
        <w:left w:val="none" w:sz="0" w:space="0" w:color="auto"/>
        <w:bottom w:val="none" w:sz="0" w:space="0" w:color="auto"/>
        <w:right w:val="none" w:sz="0" w:space="0" w:color="auto"/>
      </w:divBdr>
      <w:divsChild>
        <w:div w:id="2013027025">
          <w:marLeft w:val="547"/>
          <w:marRight w:val="0"/>
          <w:marTop w:val="154"/>
          <w:marBottom w:val="0"/>
          <w:divBdr>
            <w:top w:val="none" w:sz="0" w:space="0" w:color="auto"/>
            <w:left w:val="none" w:sz="0" w:space="0" w:color="auto"/>
            <w:bottom w:val="none" w:sz="0" w:space="0" w:color="auto"/>
            <w:right w:val="none" w:sz="0" w:space="0" w:color="auto"/>
          </w:divBdr>
        </w:div>
      </w:divsChild>
    </w:div>
    <w:div w:id="663357337">
      <w:bodyDiv w:val="1"/>
      <w:marLeft w:val="0"/>
      <w:marRight w:val="0"/>
      <w:marTop w:val="0"/>
      <w:marBottom w:val="0"/>
      <w:divBdr>
        <w:top w:val="none" w:sz="0" w:space="0" w:color="auto"/>
        <w:left w:val="none" w:sz="0" w:space="0" w:color="auto"/>
        <w:bottom w:val="none" w:sz="0" w:space="0" w:color="auto"/>
        <w:right w:val="none" w:sz="0" w:space="0" w:color="auto"/>
      </w:divBdr>
      <w:divsChild>
        <w:div w:id="1446315769">
          <w:marLeft w:val="547"/>
          <w:marRight w:val="0"/>
          <w:marTop w:val="120"/>
          <w:marBottom w:val="0"/>
          <w:divBdr>
            <w:top w:val="none" w:sz="0" w:space="0" w:color="auto"/>
            <w:left w:val="none" w:sz="0" w:space="0" w:color="auto"/>
            <w:bottom w:val="none" w:sz="0" w:space="0" w:color="auto"/>
            <w:right w:val="none" w:sz="0" w:space="0" w:color="auto"/>
          </w:divBdr>
        </w:div>
        <w:div w:id="700130826">
          <w:marLeft w:val="1166"/>
          <w:marRight w:val="0"/>
          <w:marTop w:val="106"/>
          <w:marBottom w:val="0"/>
          <w:divBdr>
            <w:top w:val="none" w:sz="0" w:space="0" w:color="auto"/>
            <w:left w:val="none" w:sz="0" w:space="0" w:color="auto"/>
            <w:bottom w:val="none" w:sz="0" w:space="0" w:color="auto"/>
            <w:right w:val="none" w:sz="0" w:space="0" w:color="auto"/>
          </w:divBdr>
        </w:div>
        <w:div w:id="1106117623">
          <w:marLeft w:val="1166"/>
          <w:marRight w:val="0"/>
          <w:marTop w:val="106"/>
          <w:marBottom w:val="0"/>
          <w:divBdr>
            <w:top w:val="none" w:sz="0" w:space="0" w:color="auto"/>
            <w:left w:val="none" w:sz="0" w:space="0" w:color="auto"/>
            <w:bottom w:val="none" w:sz="0" w:space="0" w:color="auto"/>
            <w:right w:val="none" w:sz="0" w:space="0" w:color="auto"/>
          </w:divBdr>
        </w:div>
        <w:div w:id="1390961795">
          <w:marLeft w:val="1166"/>
          <w:marRight w:val="0"/>
          <w:marTop w:val="106"/>
          <w:marBottom w:val="0"/>
          <w:divBdr>
            <w:top w:val="none" w:sz="0" w:space="0" w:color="auto"/>
            <w:left w:val="none" w:sz="0" w:space="0" w:color="auto"/>
            <w:bottom w:val="none" w:sz="0" w:space="0" w:color="auto"/>
            <w:right w:val="none" w:sz="0" w:space="0" w:color="auto"/>
          </w:divBdr>
        </w:div>
        <w:div w:id="263074235">
          <w:marLeft w:val="1166"/>
          <w:marRight w:val="0"/>
          <w:marTop w:val="106"/>
          <w:marBottom w:val="0"/>
          <w:divBdr>
            <w:top w:val="none" w:sz="0" w:space="0" w:color="auto"/>
            <w:left w:val="none" w:sz="0" w:space="0" w:color="auto"/>
            <w:bottom w:val="none" w:sz="0" w:space="0" w:color="auto"/>
            <w:right w:val="none" w:sz="0" w:space="0" w:color="auto"/>
          </w:divBdr>
        </w:div>
        <w:div w:id="905261437">
          <w:marLeft w:val="1166"/>
          <w:marRight w:val="0"/>
          <w:marTop w:val="106"/>
          <w:marBottom w:val="0"/>
          <w:divBdr>
            <w:top w:val="none" w:sz="0" w:space="0" w:color="auto"/>
            <w:left w:val="none" w:sz="0" w:space="0" w:color="auto"/>
            <w:bottom w:val="none" w:sz="0" w:space="0" w:color="auto"/>
            <w:right w:val="none" w:sz="0" w:space="0" w:color="auto"/>
          </w:divBdr>
        </w:div>
      </w:divsChild>
    </w:div>
    <w:div w:id="1514688088">
      <w:bodyDiv w:val="1"/>
      <w:marLeft w:val="0"/>
      <w:marRight w:val="0"/>
      <w:marTop w:val="0"/>
      <w:marBottom w:val="0"/>
      <w:divBdr>
        <w:top w:val="none" w:sz="0" w:space="0" w:color="auto"/>
        <w:left w:val="none" w:sz="0" w:space="0" w:color="auto"/>
        <w:bottom w:val="none" w:sz="0" w:space="0" w:color="auto"/>
        <w:right w:val="none" w:sz="0" w:space="0" w:color="auto"/>
      </w:divBdr>
      <w:divsChild>
        <w:div w:id="2013558294">
          <w:marLeft w:val="547"/>
          <w:marRight w:val="0"/>
          <w:marTop w:val="154"/>
          <w:marBottom w:val="0"/>
          <w:divBdr>
            <w:top w:val="none" w:sz="0" w:space="0" w:color="auto"/>
            <w:left w:val="none" w:sz="0" w:space="0" w:color="auto"/>
            <w:bottom w:val="none" w:sz="0" w:space="0" w:color="auto"/>
            <w:right w:val="none" w:sz="0" w:space="0" w:color="auto"/>
          </w:divBdr>
        </w:div>
      </w:divsChild>
    </w:div>
    <w:div w:id="2140217199">
      <w:bodyDiv w:val="1"/>
      <w:marLeft w:val="0"/>
      <w:marRight w:val="0"/>
      <w:marTop w:val="0"/>
      <w:marBottom w:val="0"/>
      <w:divBdr>
        <w:top w:val="none" w:sz="0" w:space="0" w:color="auto"/>
        <w:left w:val="none" w:sz="0" w:space="0" w:color="auto"/>
        <w:bottom w:val="none" w:sz="0" w:space="0" w:color="auto"/>
        <w:right w:val="none" w:sz="0" w:space="0" w:color="auto"/>
      </w:divBdr>
      <w:divsChild>
        <w:div w:id="80032979">
          <w:marLeft w:val="547"/>
          <w:marRight w:val="0"/>
          <w:marTop w:val="106"/>
          <w:marBottom w:val="0"/>
          <w:divBdr>
            <w:top w:val="none" w:sz="0" w:space="0" w:color="auto"/>
            <w:left w:val="none" w:sz="0" w:space="0" w:color="auto"/>
            <w:bottom w:val="none" w:sz="0" w:space="0" w:color="auto"/>
            <w:right w:val="none" w:sz="0" w:space="0" w:color="auto"/>
          </w:divBdr>
        </w:div>
        <w:div w:id="1206599938">
          <w:marLeft w:val="1166"/>
          <w:marRight w:val="0"/>
          <w:marTop w:val="96"/>
          <w:marBottom w:val="0"/>
          <w:divBdr>
            <w:top w:val="none" w:sz="0" w:space="0" w:color="auto"/>
            <w:left w:val="none" w:sz="0" w:space="0" w:color="auto"/>
            <w:bottom w:val="none" w:sz="0" w:space="0" w:color="auto"/>
            <w:right w:val="none" w:sz="0" w:space="0" w:color="auto"/>
          </w:divBdr>
        </w:div>
        <w:div w:id="1410729029">
          <w:marLeft w:val="1166"/>
          <w:marRight w:val="0"/>
          <w:marTop w:val="96"/>
          <w:marBottom w:val="0"/>
          <w:divBdr>
            <w:top w:val="none" w:sz="0" w:space="0" w:color="auto"/>
            <w:left w:val="none" w:sz="0" w:space="0" w:color="auto"/>
            <w:bottom w:val="none" w:sz="0" w:space="0" w:color="auto"/>
            <w:right w:val="none" w:sz="0" w:space="0" w:color="auto"/>
          </w:divBdr>
        </w:div>
        <w:div w:id="759181836">
          <w:marLeft w:val="1166"/>
          <w:marRight w:val="0"/>
          <w:marTop w:val="96"/>
          <w:marBottom w:val="0"/>
          <w:divBdr>
            <w:top w:val="none" w:sz="0" w:space="0" w:color="auto"/>
            <w:left w:val="none" w:sz="0" w:space="0" w:color="auto"/>
            <w:bottom w:val="none" w:sz="0" w:space="0" w:color="auto"/>
            <w:right w:val="none" w:sz="0" w:space="0" w:color="auto"/>
          </w:divBdr>
        </w:div>
        <w:div w:id="1483964368">
          <w:marLeft w:val="1166"/>
          <w:marRight w:val="0"/>
          <w:marTop w:val="96"/>
          <w:marBottom w:val="0"/>
          <w:divBdr>
            <w:top w:val="none" w:sz="0" w:space="0" w:color="auto"/>
            <w:left w:val="none" w:sz="0" w:space="0" w:color="auto"/>
            <w:bottom w:val="none" w:sz="0" w:space="0" w:color="auto"/>
            <w:right w:val="none" w:sz="0" w:space="0" w:color="auto"/>
          </w:divBdr>
        </w:div>
        <w:div w:id="666905753">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584</Words>
  <Characters>3331</Characters>
  <Application>Microsoft Macintosh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Mondini</dc:creator>
  <cp:keywords/>
  <dc:description/>
  <cp:lastModifiedBy>Nora Abusitta</cp:lastModifiedBy>
  <cp:revision>6</cp:revision>
  <dcterms:created xsi:type="dcterms:W3CDTF">2013-09-25T15:20:00Z</dcterms:created>
  <dcterms:modified xsi:type="dcterms:W3CDTF">2013-09-25T18:17:00Z</dcterms:modified>
</cp:coreProperties>
</file>