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66" w:rsidRDefault="00A10266" w:rsidP="00A10266">
      <w:pPr>
        <w:spacing w:after="0" w:line="240" w:lineRule="auto"/>
        <w:rPr>
          <w:rFonts w:cstheme="minorHAnsi"/>
          <w:b/>
          <w:sz w:val="28"/>
          <w:szCs w:val="28"/>
        </w:rPr>
      </w:pPr>
      <w:r w:rsidRPr="00A10266">
        <w:rPr>
          <w:rFonts w:cstheme="minorHAnsi"/>
          <w:b/>
          <w:sz w:val="28"/>
          <w:szCs w:val="28"/>
        </w:rPr>
        <w:t>Ukraine</w:t>
      </w:r>
    </w:p>
    <w:p w:rsidR="00A10266" w:rsidRDefault="00A10266" w:rsidP="00FA6D55">
      <w:pPr>
        <w:spacing w:after="0" w:line="240" w:lineRule="auto"/>
        <w:jc w:val="center"/>
        <w:rPr>
          <w:rFonts w:cstheme="minorHAnsi"/>
          <w:b/>
          <w:caps/>
          <w:color w:val="0070C0"/>
        </w:rPr>
      </w:pPr>
    </w:p>
    <w:p w:rsidR="00A152C3" w:rsidRDefault="00A152C3" w:rsidP="00902864">
      <w:pPr>
        <w:spacing w:after="0" w:line="240" w:lineRule="auto"/>
        <w:rPr>
          <w:rFonts w:cstheme="minorHAnsi"/>
          <w:b/>
          <w:caps/>
          <w:sz w:val="28"/>
          <w:szCs w:val="28"/>
        </w:rPr>
      </w:pPr>
    </w:p>
    <w:p w:rsidR="00FA6D55" w:rsidRPr="002D19AF" w:rsidRDefault="00FA6D55" w:rsidP="00FA6D55">
      <w:pPr>
        <w:spacing w:after="0" w:line="240" w:lineRule="auto"/>
        <w:jc w:val="center"/>
        <w:rPr>
          <w:rFonts w:cstheme="minorHAnsi"/>
          <w:b/>
          <w:caps/>
          <w:sz w:val="28"/>
          <w:szCs w:val="28"/>
        </w:rPr>
      </w:pPr>
      <w:r w:rsidRPr="002D19AF">
        <w:rPr>
          <w:rFonts w:cstheme="minorHAnsi"/>
          <w:b/>
          <w:caps/>
          <w:sz w:val="28"/>
          <w:szCs w:val="28"/>
        </w:rPr>
        <w:t>Crowdsourcing for the National Human Development Report</w:t>
      </w:r>
    </w:p>
    <w:p w:rsidR="00A10266" w:rsidRPr="00A10266" w:rsidRDefault="00A10266" w:rsidP="00FA6D55">
      <w:pPr>
        <w:spacing w:after="0" w:line="240" w:lineRule="auto"/>
        <w:jc w:val="center"/>
        <w:rPr>
          <w:rFonts w:cstheme="minorHAnsi"/>
          <w:b/>
          <w:caps/>
          <w:color w:val="0070C0"/>
        </w:rPr>
      </w:pPr>
    </w:p>
    <w:p w:rsidR="00A10266" w:rsidRPr="00211F4F" w:rsidRDefault="00A10266" w:rsidP="00A10266">
      <w:pPr>
        <w:jc w:val="center"/>
        <w:rPr>
          <w:lang w:val="en-GB"/>
        </w:rPr>
      </w:pPr>
      <w:r>
        <w:rPr>
          <w:lang w:val="en-GB"/>
        </w:rPr>
        <w:t>(</w:t>
      </w:r>
      <w:r>
        <w:rPr>
          <w:i/>
          <w:lang w:val="en-GB"/>
        </w:rPr>
        <w:t xml:space="preserve">Katerina Rybalchenko, </w:t>
      </w:r>
      <w:r>
        <w:rPr>
          <w:lang w:val="en-GB"/>
        </w:rPr>
        <w:t xml:space="preserve">Programme Manager, </w:t>
      </w:r>
      <w:r>
        <w:rPr>
          <w:i/>
          <w:lang w:val="en-GB"/>
        </w:rPr>
        <w:t>Olena Ovchynnikova</w:t>
      </w:r>
      <w:r>
        <w:rPr>
          <w:lang w:val="en-GB"/>
        </w:rPr>
        <w:t xml:space="preserve">, Programme Analyst, </w:t>
      </w:r>
      <w:r>
        <w:rPr>
          <w:i/>
          <w:lang w:val="en-GB"/>
        </w:rPr>
        <w:t xml:space="preserve">Svitlana Nigorodova, </w:t>
      </w:r>
      <w:r>
        <w:rPr>
          <w:lang w:val="en-GB"/>
        </w:rPr>
        <w:t xml:space="preserve">GEF SGP National Coordinator)  </w:t>
      </w:r>
    </w:p>
    <w:p w:rsidR="00BE44AE" w:rsidRPr="00EB5614" w:rsidRDefault="00BE44AE" w:rsidP="00BE44AE">
      <w:pPr>
        <w:spacing w:after="0" w:line="240" w:lineRule="auto"/>
        <w:rPr>
          <w:rFonts w:cstheme="minorHAnsi"/>
          <w:b/>
        </w:rPr>
      </w:pPr>
      <w:r w:rsidRPr="00EB5614">
        <w:rPr>
          <w:rFonts w:cstheme="minorHAnsi"/>
          <w:b/>
        </w:rPr>
        <w:t>Q1: Identify the problem in no more than 3 sentences, supported by data/evidence?</w:t>
      </w:r>
    </w:p>
    <w:p w:rsidR="00837023" w:rsidRPr="00EB5614" w:rsidRDefault="00837023" w:rsidP="00BE44AE">
      <w:pPr>
        <w:spacing w:after="0" w:line="240" w:lineRule="auto"/>
        <w:rPr>
          <w:rFonts w:cstheme="minorHAnsi"/>
        </w:rPr>
      </w:pPr>
    </w:p>
    <w:p w:rsidR="00CD5E76" w:rsidRPr="00ED63F8" w:rsidRDefault="00D43DC4" w:rsidP="00375EB1">
      <w:pPr>
        <w:spacing w:after="0" w:line="240" w:lineRule="auto"/>
        <w:jc w:val="both"/>
        <w:rPr>
          <w:rFonts w:cstheme="minorHAnsi"/>
          <w:color w:val="000000" w:themeColor="text1"/>
        </w:rPr>
      </w:pPr>
      <w:r>
        <w:rPr>
          <w:rFonts w:cstheme="minorHAnsi"/>
        </w:rPr>
        <w:t xml:space="preserve">Ukraine is embarking on the preparation of the </w:t>
      </w:r>
      <w:r w:rsidR="00837023" w:rsidRPr="00EB5614">
        <w:rPr>
          <w:rFonts w:cstheme="minorHAnsi"/>
        </w:rPr>
        <w:t>next National Human Development Report</w:t>
      </w:r>
      <w:r w:rsidR="00CD5E76">
        <w:rPr>
          <w:rFonts w:cstheme="minorHAnsi"/>
        </w:rPr>
        <w:t xml:space="preserve"> (NHDR), </w:t>
      </w:r>
      <w:r>
        <w:rPr>
          <w:rFonts w:cstheme="minorHAnsi"/>
        </w:rPr>
        <w:t xml:space="preserve">and </w:t>
      </w:r>
      <w:r w:rsidR="00CD5E76">
        <w:rPr>
          <w:rFonts w:cstheme="minorHAnsi"/>
        </w:rPr>
        <w:t xml:space="preserve">it is important to ensure </w:t>
      </w:r>
      <w:r w:rsidR="00CD5E76" w:rsidRPr="00EB5614">
        <w:rPr>
          <w:rFonts w:cstheme="minorHAnsi"/>
        </w:rPr>
        <w:t xml:space="preserve">the national ownership and </w:t>
      </w:r>
      <w:r w:rsidR="008A198C">
        <w:rPr>
          <w:rFonts w:cstheme="minorHAnsi"/>
        </w:rPr>
        <w:t xml:space="preserve">to </w:t>
      </w:r>
      <w:r w:rsidR="00CD5E76">
        <w:rPr>
          <w:rFonts w:cstheme="minorHAnsi"/>
        </w:rPr>
        <w:t xml:space="preserve">advance </w:t>
      </w:r>
      <w:r w:rsidR="00CD5E76" w:rsidRPr="00EB5614">
        <w:rPr>
          <w:rFonts w:cstheme="minorHAnsi"/>
        </w:rPr>
        <w:t xml:space="preserve">the participation and civic engagement in defining </w:t>
      </w:r>
      <w:r w:rsidR="000D5F5B">
        <w:rPr>
          <w:rFonts w:cstheme="minorHAnsi"/>
        </w:rPr>
        <w:t xml:space="preserve">the </w:t>
      </w:r>
      <w:r w:rsidR="00CD5E76" w:rsidRPr="00EB5614">
        <w:rPr>
          <w:rFonts w:cstheme="minorHAnsi"/>
        </w:rPr>
        <w:t xml:space="preserve">topic and </w:t>
      </w:r>
      <w:r w:rsidR="002F4942">
        <w:rPr>
          <w:rFonts w:cstheme="minorHAnsi"/>
        </w:rPr>
        <w:t xml:space="preserve">the </w:t>
      </w:r>
      <w:r w:rsidR="00CD5E76">
        <w:rPr>
          <w:rFonts w:cstheme="minorHAnsi"/>
        </w:rPr>
        <w:t xml:space="preserve">focus of the Report. </w:t>
      </w:r>
      <w:r w:rsidR="00E1158C">
        <w:rPr>
          <w:rFonts w:cstheme="minorHAnsi"/>
        </w:rPr>
        <w:t xml:space="preserve">The traditional ways </w:t>
      </w:r>
      <w:r w:rsidR="00E152BD">
        <w:rPr>
          <w:rFonts w:cstheme="minorHAnsi"/>
        </w:rPr>
        <w:t>of</w:t>
      </w:r>
      <w:r w:rsidR="00E1158C">
        <w:rPr>
          <w:rFonts w:cstheme="minorHAnsi"/>
        </w:rPr>
        <w:t xml:space="preserve"> ensuring </w:t>
      </w:r>
      <w:r>
        <w:rPr>
          <w:rFonts w:cstheme="minorHAnsi"/>
        </w:rPr>
        <w:t xml:space="preserve">the </w:t>
      </w:r>
      <w:r w:rsidR="00E1158C">
        <w:rPr>
          <w:rFonts w:cstheme="minorHAnsi"/>
        </w:rPr>
        <w:t>national ownership</w:t>
      </w:r>
      <w:r w:rsidR="00905EB4">
        <w:rPr>
          <w:rFonts w:cstheme="minorHAnsi"/>
        </w:rPr>
        <w:t>,</w:t>
      </w:r>
      <w:r w:rsidR="00E1158C">
        <w:rPr>
          <w:rFonts w:cstheme="minorHAnsi"/>
        </w:rPr>
        <w:t xml:space="preserve"> </w:t>
      </w:r>
      <w:r w:rsidR="00CD5E76" w:rsidRPr="00EB5614">
        <w:rPr>
          <w:rFonts w:cstheme="minorHAnsi"/>
        </w:rPr>
        <w:t>including information distribution, consultation,</w:t>
      </w:r>
      <w:r w:rsidR="00CD5E76">
        <w:rPr>
          <w:rFonts w:cstheme="minorHAnsi"/>
        </w:rPr>
        <w:t xml:space="preserve"> </w:t>
      </w:r>
      <w:r w:rsidR="00CD5E76" w:rsidRPr="00EB5614">
        <w:rPr>
          <w:rFonts w:cstheme="minorHAnsi"/>
        </w:rPr>
        <w:t>active involvement</w:t>
      </w:r>
      <w:r w:rsidR="00E152BD">
        <w:rPr>
          <w:rFonts w:cstheme="minorHAnsi"/>
        </w:rPr>
        <w:t xml:space="preserve">, etc. </w:t>
      </w:r>
      <w:r w:rsidR="00B91390">
        <w:rPr>
          <w:rFonts w:cstheme="minorHAnsi"/>
        </w:rPr>
        <w:t xml:space="preserve">have limited capacity to reach </w:t>
      </w:r>
      <w:r w:rsidR="001C4185">
        <w:rPr>
          <w:rFonts w:cstheme="minorHAnsi"/>
        </w:rPr>
        <w:t xml:space="preserve">larger groups </w:t>
      </w:r>
      <w:r w:rsidR="00E152BD">
        <w:rPr>
          <w:rFonts w:cstheme="minorHAnsi"/>
        </w:rPr>
        <w:t xml:space="preserve">and especially </w:t>
      </w:r>
      <w:r>
        <w:rPr>
          <w:rFonts w:cstheme="minorHAnsi"/>
        </w:rPr>
        <w:t>those</w:t>
      </w:r>
      <w:r w:rsidR="00E152BD">
        <w:rPr>
          <w:rFonts w:cstheme="minorHAnsi"/>
        </w:rPr>
        <w:t xml:space="preserve"> </w:t>
      </w:r>
      <w:r w:rsidR="001C4185">
        <w:rPr>
          <w:rFonts w:cstheme="minorHAnsi"/>
        </w:rPr>
        <w:t xml:space="preserve">at the </w:t>
      </w:r>
      <w:r w:rsidR="00E152BD">
        <w:rPr>
          <w:rFonts w:cstheme="minorHAnsi"/>
        </w:rPr>
        <w:t>local level</w:t>
      </w:r>
      <w:r>
        <w:rPr>
          <w:rFonts w:cstheme="minorHAnsi"/>
        </w:rPr>
        <w:t>, which l</w:t>
      </w:r>
      <w:r w:rsidR="001B554E">
        <w:rPr>
          <w:rFonts w:cstheme="minorHAnsi"/>
        </w:rPr>
        <w:t>imits the repres</w:t>
      </w:r>
      <w:r w:rsidR="002F4942">
        <w:rPr>
          <w:rFonts w:cstheme="minorHAnsi"/>
        </w:rPr>
        <w:t>entative basis of the decision</w:t>
      </w:r>
      <w:r w:rsidR="001C4185">
        <w:rPr>
          <w:rFonts w:cstheme="minorHAnsi"/>
        </w:rPr>
        <w:t xml:space="preserve"> on the topic of the Report</w:t>
      </w:r>
      <w:r w:rsidR="001B554E">
        <w:rPr>
          <w:rFonts w:cstheme="minorHAnsi"/>
        </w:rPr>
        <w:t xml:space="preserve">. </w:t>
      </w:r>
      <w:r w:rsidR="00CD5E76" w:rsidRPr="00CD5E76">
        <w:rPr>
          <w:rFonts w:cstheme="minorHAnsi"/>
        </w:rPr>
        <w:t>Innovative use of crowdsourcing technology</w:t>
      </w:r>
      <w:r w:rsidR="00C7499D">
        <w:rPr>
          <w:rFonts w:cstheme="minorHAnsi"/>
        </w:rPr>
        <w:t>,</w:t>
      </w:r>
      <w:r w:rsidR="00CD5E76">
        <w:rPr>
          <w:rFonts w:cstheme="minorHAnsi"/>
        </w:rPr>
        <w:t xml:space="preserve"> </w:t>
      </w:r>
      <w:r w:rsidR="00070A56">
        <w:rPr>
          <w:rFonts w:cstheme="minorHAnsi"/>
        </w:rPr>
        <w:t xml:space="preserve">which has recently </w:t>
      </w:r>
      <w:r w:rsidR="00CD5E76" w:rsidRPr="00EB5614">
        <w:rPr>
          <w:rFonts w:cstheme="minorHAnsi"/>
        </w:rPr>
        <w:t xml:space="preserve">become a </w:t>
      </w:r>
      <w:r w:rsidR="008A198C">
        <w:rPr>
          <w:rFonts w:cstheme="minorHAnsi"/>
        </w:rPr>
        <w:t xml:space="preserve">modern </w:t>
      </w:r>
      <w:r w:rsidR="00CD5E76" w:rsidRPr="00EB5614">
        <w:rPr>
          <w:rFonts w:cstheme="minorHAnsi"/>
        </w:rPr>
        <w:t>trend, fueling innovation and collaboration in research, business, society and gover</w:t>
      </w:r>
      <w:r w:rsidR="00CD5E76">
        <w:rPr>
          <w:rFonts w:cstheme="minorHAnsi"/>
        </w:rPr>
        <w:t xml:space="preserve">nment, </w:t>
      </w:r>
      <w:r w:rsidR="00C7499D">
        <w:rPr>
          <w:rFonts w:cstheme="minorHAnsi"/>
        </w:rPr>
        <w:t xml:space="preserve">could </w:t>
      </w:r>
      <w:r w:rsidR="00C7499D" w:rsidRPr="00C7499D">
        <w:rPr>
          <w:rFonts w:cstheme="minorHAnsi"/>
        </w:rPr>
        <w:t>pres</w:t>
      </w:r>
      <w:r w:rsidR="00C7499D">
        <w:rPr>
          <w:rFonts w:cstheme="minorHAnsi"/>
        </w:rPr>
        <w:t>ent novel prospects for the development of NHDRs</w:t>
      </w:r>
      <w:r w:rsidR="00C7499D" w:rsidRPr="00C7499D">
        <w:rPr>
          <w:rFonts w:cstheme="minorHAnsi"/>
        </w:rPr>
        <w:t xml:space="preserve"> to interact with much larger audiences, and more effectivel</w:t>
      </w:r>
      <w:r w:rsidR="008A198C">
        <w:rPr>
          <w:rFonts w:cstheme="minorHAnsi"/>
        </w:rPr>
        <w:t>y.</w:t>
      </w:r>
    </w:p>
    <w:p w:rsidR="00CD5E76" w:rsidRPr="00ED63F8" w:rsidRDefault="00CD5E76" w:rsidP="00805659">
      <w:pPr>
        <w:spacing w:after="0" w:line="240" w:lineRule="auto"/>
        <w:rPr>
          <w:rFonts w:cstheme="minorHAnsi"/>
          <w:color w:val="000000" w:themeColor="text1"/>
        </w:rPr>
      </w:pPr>
    </w:p>
    <w:p w:rsidR="00BE44AE" w:rsidRPr="00814CFF" w:rsidRDefault="00BE44AE" w:rsidP="00BE44AE">
      <w:pPr>
        <w:spacing w:after="0" w:line="240" w:lineRule="auto"/>
        <w:rPr>
          <w:rFonts w:cstheme="minorHAnsi"/>
          <w:b/>
        </w:rPr>
      </w:pPr>
      <w:r w:rsidRPr="00EB5614">
        <w:rPr>
          <w:rFonts w:cstheme="minorHAnsi"/>
          <w:b/>
        </w:rPr>
        <w:t xml:space="preserve">Q2: Present your idea that </w:t>
      </w:r>
      <w:r w:rsidRPr="00814CFF">
        <w:rPr>
          <w:rFonts w:cstheme="minorHAnsi"/>
          <w:b/>
        </w:rPr>
        <w:t xml:space="preserve">addresses the stated problem in one sentence?  </w:t>
      </w:r>
    </w:p>
    <w:p w:rsidR="00837023" w:rsidRPr="008A5ACA" w:rsidRDefault="00837023" w:rsidP="00BE44AE">
      <w:pPr>
        <w:spacing w:after="0" w:line="240" w:lineRule="auto"/>
        <w:rPr>
          <w:rFonts w:cstheme="minorHAnsi"/>
        </w:rPr>
      </w:pPr>
    </w:p>
    <w:p w:rsidR="00E84780" w:rsidRDefault="009A5701" w:rsidP="00375EB1">
      <w:pPr>
        <w:autoSpaceDE w:val="0"/>
        <w:autoSpaceDN w:val="0"/>
        <w:adjustRightInd w:val="0"/>
        <w:spacing w:after="0" w:line="240" w:lineRule="auto"/>
        <w:jc w:val="both"/>
        <w:rPr>
          <w:rFonts w:cstheme="minorHAnsi"/>
        </w:rPr>
      </w:pPr>
      <w:r w:rsidRPr="008A5ACA">
        <w:rPr>
          <w:rFonts w:cstheme="minorHAnsi"/>
        </w:rPr>
        <w:t>The project idea is</w:t>
      </w:r>
      <w:r w:rsidR="00E84780" w:rsidRPr="008A5ACA">
        <w:rPr>
          <w:rFonts w:cstheme="minorHAnsi"/>
        </w:rPr>
        <w:t xml:space="preserve"> to develop and introduce the </w:t>
      </w:r>
      <w:r w:rsidR="008A198C" w:rsidRPr="008A5ACA">
        <w:rPr>
          <w:rFonts w:cstheme="minorHAnsi"/>
        </w:rPr>
        <w:t>NHDR C</w:t>
      </w:r>
      <w:r w:rsidR="00E84780" w:rsidRPr="008A5ACA">
        <w:rPr>
          <w:rFonts w:cstheme="minorHAnsi"/>
        </w:rPr>
        <w:t xml:space="preserve">rowdsourcing </w:t>
      </w:r>
      <w:r w:rsidR="008A198C" w:rsidRPr="008A5ACA">
        <w:rPr>
          <w:rFonts w:cstheme="minorHAnsi"/>
        </w:rPr>
        <w:t>P</w:t>
      </w:r>
      <w:r w:rsidR="00E84780" w:rsidRPr="008A5ACA">
        <w:rPr>
          <w:rFonts w:cstheme="minorHAnsi"/>
        </w:rPr>
        <w:t xml:space="preserve">latform </w:t>
      </w:r>
      <w:r w:rsidR="00CF38AA" w:rsidRPr="008A5ACA">
        <w:rPr>
          <w:rFonts w:cstheme="minorHAnsi"/>
        </w:rPr>
        <w:t xml:space="preserve">with </w:t>
      </w:r>
      <w:r w:rsidR="00076C85" w:rsidRPr="008A5ACA">
        <w:rPr>
          <w:rFonts w:cstheme="minorHAnsi"/>
        </w:rPr>
        <w:t xml:space="preserve">the </w:t>
      </w:r>
      <w:r w:rsidR="008A198C" w:rsidRPr="008A5ACA">
        <w:rPr>
          <w:rFonts w:cstheme="minorHAnsi"/>
        </w:rPr>
        <w:t xml:space="preserve">aim </w:t>
      </w:r>
      <w:r w:rsidR="00CF38AA" w:rsidRPr="008A5ACA">
        <w:rPr>
          <w:rFonts w:cstheme="minorHAnsi"/>
        </w:rPr>
        <w:t xml:space="preserve">to </w:t>
      </w:r>
      <w:r w:rsidR="00F65D06">
        <w:rPr>
          <w:rFonts w:cstheme="minorHAnsi"/>
        </w:rPr>
        <w:t xml:space="preserve">foster </w:t>
      </w:r>
      <w:r w:rsidRPr="008A5ACA">
        <w:rPr>
          <w:rFonts w:cstheme="minorHAnsi"/>
        </w:rPr>
        <w:t xml:space="preserve">the discussion, debates, </w:t>
      </w:r>
      <w:r w:rsidR="00076C85" w:rsidRPr="008A5ACA">
        <w:rPr>
          <w:rFonts w:cstheme="minorHAnsi"/>
        </w:rPr>
        <w:t>cross-fertilization</w:t>
      </w:r>
      <w:r w:rsidR="009B583D">
        <w:rPr>
          <w:rFonts w:cstheme="minorHAnsi"/>
        </w:rPr>
        <w:t xml:space="preserve"> and</w:t>
      </w:r>
      <w:r w:rsidR="00940038" w:rsidRPr="008A5ACA">
        <w:rPr>
          <w:rFonts w:cstheme="minorHAnsi"/>
        </w:rPr>
        <w:t xml:space="preserve"> </w:t>
      </w:r>
      <w:r w:rsidRPr="008A5ACA">
        <w:rPr>
          <w:rFonts w:cstheme="minorHAnsi"/>
        </w:rPr>
        <w:t xml:space="preserve">knowledge sharing </w:t>
      </w:r>
      <w:r w:rsidR="00F65D06">
        <w:rPr>
          <w:rFonts w:cstheme="minorHAnsi"/>
        </w:rPr>
        <w:t xml:space="preserve">– </w:t>
      </w:r>
      <w:r w:rsidRPr="00814CFF">
        <w:rPr>
          <w:rFonts w:cstheme="minorHAnsi"/>
        </w:rPr>
        <w:t>through customized web and/or mobile applications</w:t>
      </w:r>
      <w:r w:rsidR="00940038" w:rsidRPr="00814CFF">
        <w:rPr>
          <w:rFonts w:cstheme="minorHAnsi"/>
        </w:rPr>
        <w:t xml:space="preserve">, </w:t>
      </w:r>
      <w:r w:rsidR="00D40A72" w:rsidRPr="008A5ACA">
        <w:rPr>
          <w:rFonts w:cstheme="minorHAnsi"/>
        </w:rPr>
        <w:t>and</w:t>
      </w:r>
      <w:r w:rsidR="00940038" w:rsidRPr="008A5ACA">
        <w:rPr>
          <w:rFonts w:cstheme="minorHAnsi"/>
        </w:rPr>
        <w:t xml:space="preserve"> offline participatory tools</w:t>
      </w:r>
      <w:r w:rsidR="00F65D06">
        <w:rPr>
          <w:rFonts w:cstheme="minorHAnsi"/>
        </w:rPr>
        <w:t xml:space="preserve"> –</w:t>
      </w:r>
      <w:r w:rsidRPr="00814CFF">
        <w:rPr>
          <w:rFonts w:cstheme="minorHAnsi"/>
        </w:rPr>
        <w:t xml:space="preserve"> about the </w:t>
      </w:r>
      <w:r w:rsidR="001C4185">
        <w:rPr>
          <w:rFonts w:cstheme="minorHAnsi"/>
        </w:rPr>
        <w:t xml:space="preserve">assets </w:t>
      </w:r>
      <w:r w:rsidR="00F65D06">
        <w:rPr>
          <w:rFonts w:cstheme="minorHAnsi"/>
        </w:rPr>
        <w:t xml:space="preserve">most </w:t>
      </w:r>
      <w:r w:rsidR="00F65D06" w:rsidRPr="00814CFF">
        <w:rPr>
          <w:rFonts w:cstheme="minorHAnsi"/>
        </w:rPr>
        <w:t>critical and important</w:t>
      </w:r>
      <w:r w:rsidR="00F65D06">
        <w:rPr>
          <w:rFonts w:cstheme="minorHAnsi"/>
        </w:rPr>
        <w:t xml:space="preserve"> </w:t>
      </w:r>
      <w:r w:rsidR="002F4942" w:rsidRPr="00814CFF">
        <w:rPr>
          <w:rFonts w:cstheme="minorHAnsi"/>
        </w:rPr>
        <w:t xml:space="preserve">for </w:t>
      </w:r>
      <w:r w:rsidR="002F4942">
        <w:rPr>
          <w:rFonts w:cstheme="minorHAnsi"/>
        </w:rPr>
        <w:t xml:space="preserve">the </w:t>
      </w:r>
      <w:r w:rsidR="002F4942" w:rsidRPr="00814CFF">
        <w:rPr>
          <w:rFonts w:cstheme="minorHAnsi"/>
        </w:rPr>
        <w:t>development</w:t>
      </w:r>
      <w:r w:rsidR="001C4185">
        <w:rPr>
          <w:rFonts w:cstheme="minorHAnsi"/>
        </w:rPr>
        <w:t xml:space="preserve"> of the country</w:t>
      </w:r>
      <w:r w:rsidR="00F65D06">
        <w:rPr>
          <w:rFonts w:cstheme="minorHAnsi"/>
        </w:rPr>
        <w:t xml:space="preserve">, thus to facilitate defining </w:t>
      </w:r>
      <w:r w:rsidR="001C4185">
        <w:rPr>
          <w:rFonts w:cstheme="minorHAnsi"/>
        </w:rPr>
        <w:t>the</w:t>
      </w:r>
      <w:r w:rsidR="00076C85" w:rsidRPr="008A5ACA">
        <w:rPr>
          <w:rFonts w:cstheme="minorHAnsi"/>
        </w:rPr>
        <w:t xml:space="preserve"> </w:t>
      </w:r>
      <w:r w:rsidR="00925430" w:rsidRPr="008A5ACA">
        <w:rPr>
          <w:rFonts w:cstheme="minorHAnsi"/>
        </w:rPr>
        <w:t xml:space="preserve">topic and </w:t>
      </w:r>
      <w:r w:rsidR="001C4185">
        <w:rPr>
          <w:rFonts w:cstheme="minorHAnsi"/>
        </w:rPr>
        <w:t xml:space="preserve">the </w:t>
      </w:r>
      <w:r w:rsidRPr="008A5ACA">
        <w:rPr>
          <w:rFonts w:cstheme="minorHAnsi"/>
        </w:rPr>
        <w:t>focus of the next NHDR</w:t>
      </w:r>
      <w:r w:rsidR="00D40A72" w:rsidRPr="008A5ACA">
        <w:rPr>
          <w:rFonts w:cstheme="minorHAnsi"/>
        </w:rPr>
        <w:t xml:space="preserve"> (w</w:t>
      </w:r>
      <w:r w:rsidR="00EB5614" w:rsidRPr="008A5ACA">
        <w:rPr>
          <w:rFonts w:cstheme="minorHAnsi"/>
        </w:rPr>
        <w:t xml:space="preserve">hich will, </w:t>
      </w:r>
      <w:r w:rsidR="002F4942">
        <w:rPr>
          <w:rFonts w:cstheme="minorHAnsi"/>
        </w:rPr>
        <w:t>on the one hand</w:t>
      </w:r>
      <w:r w:rsidR="00EB5614" w:rsidRPr="008A5ACA">
        <w:rPr>
          <w:rFonts w:cstheme="minorHAnsi"/>
        </w:rPr>
        <w:t>, empower various groups of population with the tool to cont</w:t>
      </w:r>
      <w:r w:rsidR="002F4942">
        <w:rPr>
          <w:rFonts w:cstheme="minorHAnsi"/>
        </w:rPr>
        <w:t>ribute to a larger effort, and on the other hand</w:t>
      </w:r>
      <w:r w:rsidR="00EB5614" w:rsidRPr="00EB5614">
        <w:rPr>
          <w:rFonts w:cstheme="minorHAnsi"/>
        </w:rPr>
        <w:t xml:space="preserve">, </w:t>
      </w:r>
      <w:r w:rsidR="00CF38AA" w:rsidRPr="00EB5614">
        <w:rPr>
          <w:rFonts w:cstheme="minorHAnsi"/>
        </w:rPr>
        <w:t>ensure</w:t>
      </w:r>
      <w:r w:rsidR="00076C85">
        <w:rPr>
          <w:rFonts w:cstheme="minorHAnsi"/>
        </w:rPr>
        <w:t xml:space="preserve"> </w:t>
      </w:r>
      <w:r w:rsidR="00CF38AA" w:rsidRPr="00EB5614">
        <w:rPr>
          <w:rFonts w:cstheme="minorHAnsi"/>
        </w:rPr>
        <w:t>voices of local communities</w:t>
      </w:r>
      <w:r>
        <w:rPr>
          <w:rFonts w:cstheme="minorHAnsi"/>
        </w:rPr>
        <w:t xml:space="preserve"> and</w:t>
      </w:r>
      <w:r w:rsidR="00CF38AA" w:rsidRPr="00EB5614">
        <w:rPr>
          <w:rFonts w:cstheme="minorHAnsi"/>
        </w:rPr>
        <w:t xml:space="preserve"> </w:t>
      </w:r>
      <w:r w:rsidR="00814CFF">
        <w:rPr>
          <w:rFonts w:cstheme="minorHAnsi"/>
        </w:rPr>
        <w:t xml:space="preserve">minority group </w:t>
      </w:r>
      <w:r w:rsidR="00076C85">
        <w:rPr>
          <w:rFonts w:cstheme="minorHAnsi"/>
        </w:rPr>
        <w:t>are</w:t>
      </w:r>
      <w:r w:rsidR="00CF38AA" w:rsidRPr="00EB5614">
        <w:rPr>
          <w:rFonts w:cstheme="minorHAnsi"/>
        </w:rPr>
        <w:t xml:space="preserve"> heard</w:t>
      </w:r>
      <w:r w:rsidR="00D40A72">
        <w:rPr>
          <w:rFonts w:cstheme="minorHAnsi"/>
        </w:rPr>
        <w:t>)</w:t>
      </w:r>
      <w:r w:rsidR="00CF38AA" w:rsidRPr="00EB5614">
        <w:rPr>
          <w:rFonts w:cstheme="minorHAnsi"/>
        </w:rPr>
        <w:t xml:space="preserve">. </w:t>
      </w:r>
    </w:p>
    <w:p w:rsidR="00E472AA" w:rsidRDefault="00E472AA" w:rsidP="00CF38AA">
      <w:pPr>
        <w:autoSpaceDE w:val="0"/>
        <w:autoSpaceDN w:val="0"/>
        <w:adjustRightInd w:val="0"/>
        <w:spacing w:after="0" w:line="240" w:lineRule="auto"/>
        <w:rPr>
          <w:rFonts w:cstheme="minorHAnsi"/>
        </w:rPr>
      </w:pPr>
    </w:p>
    <w:p w:rsidR="00D41906" w:rsidRPr="00EB5614" w:rsidRDefault="00196B0F" w:rsidP="00196B0F">
      <w:pPr>
        <w:spacing w:after="0" w:line="240" w:lineRule="auto"/>
        <w:rPr>
          <w:rFonts w:cstheme="minorHAnsi"/>
          <w:b/>
        </w:rPr>
      </w:pPr>
      <w:r w:rsidRPr="00EB5614">
        <w:rPr>
          <w:rFonts w:cstheme="minorHAnsi"/>
          <w:b/>
        </w:rPr>
        <w:t>Q3: Can you be</w:t>
      </w:r>
      <w:r w:rsidR="001B0175" w:rsidRPr="00EB5614">
        <w:rPr>
          <w:rFonts w:cstheme="minorHAnsi"/>
          <w:b/>
        </w:rPr>
        <w:t>gin testing your idea within 2-4</w:t>
      </w:r>
      <w:r w:rsidRPr="00EB5614">
        <w:rPr>
          <w:rFonts w:cstheme="minorHAnsi"/>
          <w:b/>
        </w:rPr>
        <w:t xml:space="preserve"> weeks of receiving the funding?  </w:t>
      </w:r>
    </w:p>
    <w:p w:rsidR="00D41906" w:rsidRDefault="00D41906" w:rsidP="00BE44AE">
      <w:pPr>
        <w:spacing w:after="0" w:line="240" w:lineRule="auto"/>
        <w:rPr>
          <w:rFonts w:cstheme="minorHAnsi"/>
        </w:rPr>
      </w:pPr>
    </w:p>
    <w:p w:rsidR="003F69B6" w:rsidRDefault="00AF5C32" w:rsidP="00CA1D93">
      <w:pPr>
        <w:spacing w:after="0" w:line="240" w:lineRule="auto"/>
        <w:jc w:val="both"/>
        <w:rPr>
          <w:rFonts w:cstheme="minorHAnsi"/>
        </w:rPr>
      </w:pPr>
      <w:r>
        <w:rPr>
          <w:rFonts w:cstheme="minorHAnsi"/>
        </w:rPr>
        <w:t>Yes. The</w:t>
      </w:r>
      <w:r w:rsidRPr="00AF2C96">
        <w:rPr>
          <w:rFonts w:cstheme="minorHAnsi"/>
        </w:rPr>
        <w:t xml:space="preserve"> project will </w:t>
      </w:r>
      <w:r>
        <w:rPr>
          <w:rFonts w:cstheme="minorHAnsi"/>
        </w:rPr>
        <w:t xml:space="preserve">develop a NHDR formal </w:t>
      </w:r>
      <w:r w:rsidRPr="00AF2C96">
        <w:rPr>
          <w:rFonts w:cstheme="minorHAnsi"/>
        </w:rPr>
        <w:t>information sharing platform that</w:t>
      </w:r>
      <w:r>
        <w:rPr>
          <w:rFonts w:cstheme="minorHAnsi"/>
        </w:rPr>
        <w:t xml:space="preserve"> will</w:t>
      </w:r>
      <w:r w:rsidRPr="00AF2C96">
        <w:rPr>
          <w:rFonts w:cstheme="minorHAnsi"/>
        </w:rPr>
        <w:t xml:space="preserve"> </w:t>
      </w:r>
      <w:r>
        <w:rPr>
          <w:rFonts w:cstheme="minorHAnsi"/>
        </w:rPr>
        <w:t xml:space="preserve">(i) </w:t>
      </w:r>
      <w:r w:rsidRPr="00AF2C96">
        <w:rPr>
          <w:rFonts w:cstheme="minorHAnsi"/>
        </w:rPr>
        <w:t xml:space="preserve">provide </w:t>
      </w:r>
      <w:r>
        <w:rPr>
          <w:rFonts w:cstheme="minorHAnsi"/>
        </w:rPr>
        <w:t>the</w:t>
      </w:r>
      <w:r w:rsidRPr="00AF2C96">
        <w:rPr>
          <w:rFonts w:cstheme="minorHAnsi"/>
        </w:rPr>
        <w:t xml:space="preserve"> </w:t>
      </w:r>
      <w:r>
        <w:rPr>
          <w:rFonts w:cstheme="minorHAnsi"/>
        </w:rPr>
        <w:t xml:space="preserve">participants </w:t>
      </w:r>
      <w:r w:rsidRPr="00AF2C96">
        <w:rPr>
          <w:rFonts w:cstheme="minorHAnsi"/>
        </w:rPr>
        <w:t>with</w:t>
      </w:r>
      <w:r>
        <w:rPr>
          <w:rFonts w:cstheme="minorHAnsi"/>
        </w:rPr>
        <w:t xml:space="preserve"> </w:t>
      </w:r>
      <w:r w:rsidRPr="00AF2C96">
        <w:rPr>
          <w:rFonts w:cstheme="minorHAnsi"/>
        </w:rPr>
        <w:t>baseline information</w:t>
      </w:r>
      <w:r>
        <w:rPr>
          <w:rFonts w:cstheme="minorHAnsi"/>
        </w:rPr>
        <w:t xml:space="preserve"> and basic requirements</w:t>
      </w:r>
      <w:r w:rsidRPr="00AF2C96">
        <w:rPr>
          <w:rFonts w:cstheme="minorHAnsi"/>
        </w:rPr>
        <w:t xml:space="preserve"> for knowledge sharing, discussing and debating</w:t>
      </w:r>
      <w:r>
        <w:rPr>
          <w:rFonts w:cstheme="minorHAnsi"/>
        </w:rPr>
        <w:t xml:space="preserve">; and (ii) define </w:t>
      </w:r>
      <w:r w:rsidRPr="00AF2C96">
        <w:rPr>
          <w:rFonts w:cstheme="minorHAnsi"/>
        </w:rPr>
        <w:t xml:space="preserve">a model for </w:t>
      </w:r>
      <w:r>
        <w:rPr>
          <w:rFonts w:cstheme="minorHAnsi"/>
        </w:rPr>
        <w:t>people’s</w:t>
      </w:r>
      <w:r w:rsidRPr="00AF2C96">
        <w:rPr>
          <w:rFonts w:cstheme="minorHAnsi"/>
        </w:rPr>
        <w:t xml:space="preserve"> participation </w:t>
      </w:r>
      <w:r>
        <w:rPr>
          <w:rFonts w:cstheme="minorHAnsi"/>
        </w:rPr>
        <w:t xml:space="preserve">to </w:t>
      </w:r>
      <w:r w:rsidRPr="00AF2C96">
        <w:rPr>
          <w:rFonts w:cstheme="minorHAnsi"/>
        </w:rPr>
        <w:t>captur</w:t>
      </w:r>
      <w:r>
        <w:rPr>
          <w:rFonts w:cstheme="minorHAnsi"/>
        </w:rPr>
        <w:t xml:space="preserve">e </w:t>
      </w:r>
      <w:r w:rsidRPr="00AF2C96">
        <w:rPr>
          <w:rFonts w:cstheme="minorHAnsi"/>
        </w:rPr>
        <w:t xml:space="preserve">community </w:t>
      </w:r>
      <w:r w:rsidR="002F4942">
        <w:rPr>
          <w:rFonts w:cstheme="minorHAnsi"/>
        </w:rPr>
        <w:t xml:space="preserve">knowledge </w:t>
      </w:r>
      <w:r w:rsidRPr="00AF2C96">
        <w:rPr>
          <w:rFonts w:cstheme="minorHAnsi"/>
        </w:rPr>
        <w:t>of assets</w:t>
      </w:r>
      <w:r>
        <w:rPr>
          <w:rFonts w:cstheme="minorHAnsi"/>
        </w:rPr>
        <w:t xml:space="preserve"> that are critical and</w:t>
      </w:r>
      <w:r w:rsidRPr="00AF2C96">
        <w:rPr>
          <w:rFonts w:cstheme="minorHAnsi"/>
        </w:rPr>
        <w:t xml:space="preserve"> important for the</w:t>
      </w:r>
      <w:r w:rsidR="002F4942">
        <w:rPr>
          <w:rFonts w:cstheme="minorHAnsi"/>
        </w:rPr>
        <w:t xml:space="preserve"> national</w:t>
      </w:r>
      <w:r w:rsidR="001C4185">
        <w:rPr>
          <w:rFonts w:cstheme="minorHAnsi"/>
        </w:rPr>
        <w:t>/local</w:t>
      </w:r>
      <w:r w:rsidRPr="00AF2C96">
        <w:rPr>
          <w:rFonts w:cstheme="minorHAnsi"/>
        </w:rPr>
        <w:t xml:space="preserve"> development</w:t>
      </w:r>
      <w:r>
        <w:rPr>
          <w:rFonts w:cstheme="minorHAnsi"/>
        </w:rPr>
        <w:t>. T</w:t>
      </w:r>
      <w:r w:rsidRPr="00AF2C96">
        <w:rPr>
          <w:rFonts w:cstheme="minorHAnsi"/>
        </w:rPr>
        <w:t xml:space="preserve">he community </w:t>
      </w:r>
      <w:r w:rsidR="002F4942">
        <w:rPr>
          <w:rFonts w:cstheme="minorHAnsi"/>
        </w:rPr>
        <w:t xml:space="preserve">knowledge </w:t>
      </w:r>
      <w:r w:rsidRPr="00AF2C96">
        <w:rPr>
          <w:rFonts w:cstheme="minorHAnsi"/>
        </w:rPr>
        <w:t>of assets</w:t>
      </w:r>
      <w:r>
        <w:rPr>
          <w:rFonts w:cstheme="minorHAnsi"/>
        </w:rPr>
        <w:t xml:space="preserve">, </w:t>
      </w:r>
      <w:r w:rsidRPr="00AF2C96">
        <w:rPr>
          <w:rFonts w:cstheme="minorHAnsi"/>
        </w:rPr>
        <w:t>grouped along social</w:t>
      </w:r>
      <w:r>
        <w:rPr>
          <w:rFonts w:cstheme="minorHAnsi"/>
        </w:rPr>
        <w:t xml:space="preserve">, </w:t>
      </w:r>
      <w:r w:rsidRPr="00AF2C96">
        <w:rPr>
          <w:rFonts w:cstheme="minorHAnsi"/>
        </w:rPr>
        <w:t>economic</w:t>
      </w:r>
      <w:r>
        <w:rPr>
          <w:rFonts w:cstheme="minorHAnsi"/>
        </w:rPr>
        <w:t>, ecological</w:t>
      </w:r>
      <w:r w:rsidRPr="00AF2C96">
        <w:rPr>
          <w:rFonts w:cstheme="minorHAnsi"/>
        </w:rPr>
        <w:t xml:space="preserve"> </w:t>
      </w:r>
      <w:r>
        <w:rPr>
          <w:rFonts w:cstheme="minorHAnsi"/>
        </w:rPr>
        <w:t xml:space="preserve">and governance lines, then </w:t>
      </w:r>
      <w:r w:rsidRPr="00AF2C96">
        <w:rPr>
          <w:rFonts w:cstheme="minorHAnsi"/>
        </w:rPr>
        <w:t xml:space="preserve">will be fed into </w:t>
      </w:r>
      <w:r w:rsidR="002F4942">
        <w:rPr>
          <w:rFonts w:cstheme="minorHAnsi"/>
        </w:rPr>
        <w:t xml:space="preserve">the </w:t>
      </w:r>
      <w:r>
        <w:rPr>
          <w:rFonts w:cstheme="minorHAnsi"/>
        </w:rPr>
        <w:t>NHDR</w:t>
      </w:r>
      <w:r w:rsidRPr="00AF2C96">
        <w:rPr>
          <w:rFonts w:cstheme="minorHAnsi"/>
        </w:rPr>
        <w:t xml:space="preserve"> analysis and planning process</w:t>
      </w:r>
      <w:r>
        <w:rPr>
          <w:rFonts w:cstheme="minorHAnsi"/>
        </w:rPr>
        <w:t>es</w:t>
      </w:r>
      <w:r w:rsidRPr="00AF2C96">
        <w:rPr>
          <w:rFonts w:cstheme="minorHAnsi"/>
        </w:rPr>
        <w:t xml:space="preserve">. </w:t>
      </w:r>
      <w:r w:rsidR="002F4942">
        <w:rPr>
          <w:rFonts w:cstheme="minorHAnsi"/>
        </w:rPr>
        <w:t xml:space="preserve">Given UNDP CO experience in applying modern web-based applications, extensive cooperation with local communicates and civil society organizations at the </w:t>
      </w:r>
      <w:r w:rsidR="001C4185">
        <w:rPr>
          <w:rFonts w:cstheme="minorHAnsi"/>
        </w:rPr>
        <w:t>local</w:t>
      </w:r>
      <w:r w:rsidR="002F4942">
        <w:rPr>
          <w:rFonts w:cstheme="minorHAnsi"/>
        </w:rPr>
        <w:t xml:space="preserve"> level, </w:t>
      </w:r>
      <w:r w:rsidR="002F4942" w:rsidRPr="002F4942">
        <w:rPr>
          <w:rFonts w:cstheme="minorHAnsi"/>
        </w:rPr>
        <w:t>it is realistic to</w:t>
      </w:r>
      <w:r w:rsidR="002F4942">
        <w:rPr>
          <w:rFonts w:cstheme="minorHAnsi"/>
        </w:rPr>
        <w:t xml:space="preserve"> quickly start the project implementation within the defined period of time.  </w:t>
      </w:r>
      <w:r w:rsidR="002F4942" w:rsidRPr="002F4942">
        <w:rPr>
          <w:rFonts w:cstheme="minorHAnsi"/>
        </w:rPr>
        <w:t xml:space="preserve"> </w:t>
      </w:r>
    </w:p>
    <w:p w:rsidR="002F4942" w:rsidRDefault="002F4942" w:rsidP="00CA1D93">
      <w:pPr>
        <w:spacing w:after="0" w:line="240" w:lineRule="auto"/>
        <w:jc w:val="both"/>
        <w:rPr>
          <w:rFonts w:cstheme="minorHAnsi"/>
        </w:rPr>
      </w:pPr>
    </w:p>
    <w:p w:rsidR="00F0744B" w:rsidRPr="00EB5614" w:rsidRDefault="00F0744B" w:rsidP="00F0744B">
      <w:pPr>
        <w:spacing w:after="0" w:line="240" w:lineRule="auto"/>
        <w:rPr>
          <w:rFonts w:cstheme="minorHAnsi"/>
          <w:b/>
        </w:rPr>
      </w:pPr>
      <w:r w:rsidRPr="00EB5614">
        <w:rPr>
          <w:rFonts w:cstheme="minorHAnsi"/>
          <w:b/>
        </w:rPr>
        <w:t>Q4: Who would want your idea now and why?</w:t>
      </w:r>
    </w:p>
    <w:p w:rsidR="00CF38AA" w:rsidRPr="00EB5614" w:rsidRDefault="00CF38AA" w:rsidP="00F0744B">
      <w:pPr>
        <w:spacing w:after="0" w:line="240" w:lineRule="auto"/>
        <w:rPr>
          <w:rFonts w:cstheme="minorHAnsi"/>
        </w:rPr>
      </w:pPr>
    </w:p>
    <w:p w:rsidR="001F434E" w:rsidRDefault="00A56852" w:rsidP="00E44D76">
      <w:pPr>
        <w:spacing w:after="0" w:line="240" w:lineRule="auto"/>
        <w:jc w:val="both"/>
        <w:rPr>
          <w:rFonts w:cstheme="minorHAnsi"/>
        </w:rPr>
      </w:pPr>
      <w:r>
        <w:rPr>
          <w:rFonts w:cstheme="minorHAnsi"/>
        </w:rPr>
        <w:t xml:space="preserve">The primary beneficiary </w:t>
      </w:r>
      <w:r w:rsidR="00375EB1">
        <w:rPr>
          <w:rFonts w:cstheme="minorHAnsi"/>
        </w:rPr>
        <w:t>of this idea would</w:t>
      </w:r>
      <w:r>
        <w:rPr>
          <w:rFonts w:cstheme="minorHAnsi"/>
        </w:rPr>
        <w:t xml:space="preserve"> </w:t>
      </w:r>
      <w:r w:rsidR="001D7F24">
        <w:rPr>
          <w:rFonts w:cstheme="minorHAnsi"/>
        </w:rPr>
        <w:t xml:space="preserve">be </w:t>
      </w:r>
      <w:r>
        <w:rPr>
          <w:rFonts w:cstheme="minorHAnsi"/>
        </w:rPr>
        <w:t xml:space="preserve">the </w:t>
      </w:r>
      <w:r w:rsidR="002F4942">
        <w:rPr>
          <w:rFonts w:cstheme="minorHAnsi"/>
        </w:rPr>
        <w:t xml:space="preserve">national </w:t>
      </w:r>
      <w:r>
        <w:rPr>
          <w:rFonts w:cstheme="minorHAnsi"/>
        </w:rPr>
        <w:t>Government</w:t>
      </w:r>
      <w:r w:rsidR="00091901">
        <w:rPr>
          <w:rFonts w:cstheme="minorHAnsi"/>
        </w:rPr>
        <w:t xml:space="preserve"> and l</w:t>
      </w:r>
      <w:r>
        <w:rPr>
          <w:rFonts w:cstheme="minorHAnsi"/>
        </w:rPr>
        <w:t>ocal authorities</w:t>
      </w:r>
      <w:r w:rsidR="001F434E">
        <w:rPr>
          <w:rFonts w:cstheme="minorHAnsi"/>
        </w:rPr>
        <w:t>,</w:t>
      </w:r>
      <w:r w:rsidR="00785A79">
        <w:rPr>
          <w:rFonts w:cstheme="minorHAnsi"/>
        </w:rPr>
        <w:t xml:space="preserve"> </w:t>
      </w:r>
      <w:r w:rsidR="001F434E">
        <w:rPr>
          <w:rFonts w:cstheme="minorHAnsi"/>
        </w:rPr>
        <w:t xml:space="preserve">while the secondary </w:t>
      </w:r>
      <w:r w:rsidR="001C4185">
        <w:rPr>
          <w:rFonts w:cstheme="minorHAnsi"/>
        </w:rPr>
        <w:t>–</w:t>
      </w:r>
      <w:r w:rsidR="001F434E">
        <w:rPr>
          <w:rFonts w:cstheme="minorHAnsi"/>
        </w:rPr>
        <w:t xml:space="preserve"> UNDP </w:t>
      </w:r>
      <w:r w:rsidR="002F4942">
        <w:rPr>
          <w:rFonts w:cstheme="minorHAnsi"/>
        </w:rPr>
        <w:t>CO</w:t>
      </w:r>
      <w:r w:rsidR="001F434E">
        <w:rPr>
          <w:rFonts w:cstheme="minorHAnsi"/>
        </w:rPr>
        <w:t xml:space="preserve">. </w:t>
      </w:r>
      <w:r w:rsidR="00F828A9">
        <w:rPr>
          <w:rFonts w:cstheme="minorHAnsi"/>
        </w:rPr>
        <w:t xml:space="preserve">The </w:t>
      </w:r>
      <w:r w:rsidR="00DC2888">
        <w:rPr>
          <w:rFonts w:cstheme="minorHAnsi"/>
        </w:rPr>
        <w:t xml:space="preserve">next NHDR for Ukraine </w:t>
      </w:r>
      <w:r w:rsidR="00F828A9">
        <w:rPr>
          <w:rFonts w:cstheme="minorHAnsi"/>
        </w:rPr>
        <w:t xml:space="preserve">should </w:t>
      </w:r>
      <w:r w:rsidR="00E44D76">
        <w:rPr>
          <w:rFonts w:cstheme="minorHAnsi"/>
        </w:rPr>
        <w:t>a</w:t>
      </w:r>
      <w:r w:rsidR="001F434E" w:rsidRPr="001F434E">
        <w:rPr>
          <w:rFonts w:cstheme="minorHAnsi"/>
        </w:rPr>
        <w:t>ddress</w:t>
      </w:r>
      <w:r w:rsidR="00F828A9">
        <w:rPr>
          <w:rFonts w:cstheme="minorHAnsi"/>
        </w:rPr>
        <w:t xml:space="preserve"> </w:t>
      </w:r>
      <w:r w:rsidR="001F434E" w:rsidRPr="001F434E">
        <w:rPr>
          <w:rFonts w:cstheme="minorHAnsi"/>
        </w:rPr>
        <w:t>priority national</w:t>
      </w:r>
      <w:r w:rsidR="001F434E">
        <w:rPr>
          <w:rFonts w:cstheme="minorHAnsi"/>
        </w:rPr>
        <w:t xml:space="preserve"> </w:t>
      </w:r>
      <w:r w:rsidR="002F4942">
        <w:rPr>
          <w:rFonts w:cstheme="minorHAnsi"/>
        </w:rPr>
        <w:t>theme</w:t>
      </w:r>
      <w:r w:rsidR="00E44D76">
        <w:rPr>
          <w:rFonts w:cstheme="minorHAnsi"/>
        </w:rPr>
        <w:t xml:space="preserve">, </w:t>
      </w:r>
      <w:r w:rsidR="001C4185">
        <w:rPr>
          <w:rFonts w:cstheme="minorHAnsi"/>
        </w:rPr>
        <w:t>emerging trends</w:t>
      </w:r>
      <w:r w:rsidR="00E44D76">
        <w:rPr>
          <w:rFonts w:cstheme="minorHAnsi"/>
        </w:rPr>
        <w:t xml:space="preserve"> and opportunities through uncovering, </w:t>
      </w:r>
      <w:r w:rsidR="00E44D76" w:rsidRPr="00E44D76">
        <w:rPr>
          <w:rFonts w:cstheme="minorHAnsi"/>
        </w:rPr>
        <w:t>identi</w:t>
      </w:r>
      <w:r w:rsidR="00E44D76">
        <w:rPr>
          <w:rFonts w:cstheme="minorHAnsi"/>
        </w:rPr>
        <w:t xml:space="preserve">fying </w:t>
      </w:r>
      <w:r w:rsidR="00E44D76" w:rsidRPr="00E44D76">
        <w:rPr>
          <w:rFonts w:cstheme="minorHAnsi"/>
        </w:rPr>
        <w:t>and tap</w:t>
      </w:r>
      <w:r w:rsidR="00E44D76">
        <w:rPr>
          <w:rFonts w:cstheme="minorHAnsi"/>
        </w:rPr>
        <w:t>ping</w:t>
      </w:r>
      <w:r w:rsidR="00E44D76" w:rsidRPr="00E44D76">
        <w:rPr>
          <w:rFonts w:cstheme="minorHAnsi"/>
        </w:rPr>
        <w:t xml:space="preserve"> the strengths </w:t>
      </w:r>
      <w:r w:rsidR="00E44D76">
        <w:rPr>
          <w:rFonts w:cstheme="minorHAnsi"/>
        </w:rPr>
        <w:t xml:space="preserve">and assets </w:t>
      </w:r>
      <w:r w:rsidR="00E44D76" w:rsidRPr="00E44D76">
        <w:rPr>
          <w:rFonts w:cstheme="minorHAnsi"/>
        </w:rPr>
        <w:t xml:space="preserve">within communities as </w:t>
      </w:r>
      <w:r w:rsidR="00F828A9">
        <w:rPr>
          <w:rFonts w:cstheme="minorHAnsi"/>
        </w:rPr>
        <w:t xml:space="preserve">the </w:t>
      </w:r>
      <w:r w:rsidR="00F828A9" w:rsidRPr="00F828A9">
        <w:rPr>
          <w:rFonts w:cstheme="minorHAnsi"/>
        </w:rPr>
        <w:t>primary building blocks</w:t>
      </w:r>
      <w:r w:rsidR="00F828A9" w:rsidRPr="00E44D76">
        <w:rPr>
          <w:rFonts w:cstheme="minorHAnsi"/>
        </w:rPr>
        <w:t xml:space="preserve"> </w:t>
      </w:r>
      <w:r w:rsidR="00F828A9">
        <w:rPr>
          <w:rFonts w:cstheme="minorHAnsi"/>
        </w:rPr>
        <w:t>of</w:t>
      </w:r>
      <w:r w:rsidR="00E44D76" w:rsidRPr="00E44D76">
        <w:rPr>
          <w:rFonts w:cstheme="minorHAnsi"/>
        </w:rPr>
        <w:t xml:space="preserve"> sustainable </w:t>
      </w:r>
      <w:r w:rsidR="00E44D76">
        <w:rPr>
          <w:rFonts w:cstheme="minorHAnsi"/>
        </w:rPr>
        <w:t xml:space="preserve">human </w:t>
      </w:r>
      <w:r w:rsidR="00E44D76" w:rsidRPr="00E44D76">
        <w:rPr>
          <w:rFonts w:cstheme="minorHAnsi"/>
        </w:rPr>
        <w:t>development</w:t>
      </w:r>
      <w:r w:rsidR="001F434E" w:rsidRPr="001F434E">
        <w:rPr>
          <w:rFonts w:cstheme="minorHAnsi"/>
        </w:rPr>
        <w:t xml:space="preserve">. </w:t>
      </w:r>
      <w:r w:rsidR="00785A79" w:rsidRPr="001F434E">
        <w:rPr>
          <w:rFonts w:cstheme="minorHAnsi"/>
        </w:rPr>
        <w:t>By debat</w:t>
      </w:r>
      <w:r w:rsidR="00785A79">
        <w:rPr>
          <w:rFonts w:cstheme="minorHAnsi"/>
        </w:rPr>
        <w:t xml:space="preserve">ing on various </w:t>
      </w:r>
      <w:r w:rsidR="00785A79" w:rsidRPr="001F434E">
        <w:rPr>
          <w:rFonts w:cstheme="minorHAnsi"/>
        </w:rPr>
        <w:t>approaches</w:t>
      </w:r>
      <w:r w:rsidR="00F828A9">
        <w:rPr>
          <w:rFonts w:cstheme="minorHAnsi"/>
        </w:rPr>
        <w:t xml:space="preserve">, experiences and successes, </w:t>
      </w:r>
      <w:r w:rsidR="00785A79" w:rsidRPr="001F434E">
        <w:rPr>
          <w:rFonts w:cstheme="minorHAnsi"/>
        </w:rPr>
        <w:t xml:space="preserve">and </w:t>
      </w:r>
      <w:r w:rsidR="00F828A9">
        <w:rPr>
          <w:rFonts w:cstheme="minorHAnsi"/>
        </w:rPr>
        <w:t xml:space="preserve">by </w:t>
      </w:r>
      <w:r w:rsidR="00785A79" w:rsidRPr="001F434E">
        <w:rPr>
          <w:rFonts w:cstheme="minorHAnsi"/>
        </w:rPr>
        <w:t>helping to</w:t>
      </w:r>
      <w:r w:rsidR="00785A79">
        <w:rPr>
          <w:rFonts w:cstheme="minorHAnsi"/>
        </w:rPr>
        <w:t xml:space="preserve"> </w:t>
      </w:r>
      <w:r w:rsidR="00785A79" w:rsidRPr="001F434E">
        <w:rPr>
          <w:rFonts w:cstheme="minorHAnsi"/>
        </w:rPr>
        <w:t xml:space="preserve">develop shared visions, the </w:t>
      </w:r>
      <w:r w:rsidR="00785A79">
        <w:rPr>
          <w:rFonts w:cstheme="minorHAnsi"/>
        </w:rPr>
        <w:t xml:space="preserve">NHDR will </w:t>
      </w:r>
      <w:r w:rsidR="00785A79" w:rsidRPr="001F434E">
        <w:rPr>
          <w:rFonts w:cstheme="minorHAnsi"/>
        </w:rPr>
        <w:t xml:space="preserve">identify </w:t>
      </w:r>
      <w:r w:rsidR="00785A79" w:rsidRPr="001F434E">
        <w:rPr>
          <w:rFonts w:cstheme="minorHAnsi"/>
        </w:rPr>
        <w:lastRenderedPageBreak/>
        <w:t>new prospects for national</w:t>
      </w:r>
      <w:r w:rsidR="00785A79">
        <w:rPr>
          <w:rFonts w:cstheme="minorHAnsi"/>
        </w:rPr>
        <w:t xml:space="preserve"> </w:t>
      </w:r>
      <w:r w:rsidR="00785A79" w:rsidRPr="001F434E">
        <w:rPr>
          <w:rFonts w:cstheme="minorHAnsi"/>
        </w:rPr>
        <w:t>development</w:t>
      </w:r>
      <w:r w:rsidR="00785A79">
        <w:rPr>
          <w:rFonts w:cstheme="minorHAnsi"/>
        </w:rPr>
        <w:t xml:space="preserve">, will inform decision making in </w:t>
      </w:r>
      <w:r w:rsidR="001C4185">
        <w:rPr>
          <w:rFonts w:cstheme="minorHAnsi"/>
        </w:rPr>
        <w:t xml:space="preserve">the </w:t>
      </w:r>
      <w:r w:rsidR="00785A79">
        <w:rPr>
          <w:rFonts w:cstheme="minorHAnsi"/>
        </w:rPr>
        <w:t>management of national resources and assets.</w:t>
      </w:r>
    </w:p>
    <w:p w:rsidR="001F434E" w:rsidRDefault="001F434E" w:rsidP="001F434E">
      <w:pPr>
        <w:spacing w:after="0" w:line="240" w:lineRule="auto"/>
        <w:rPr>
          <w:rFonts w:cstheme="minorHAnsi"/>
        </w:rPr>
      </w:pPr>
    </w:p>
    <w:p w:rsidR="00F0744B" w:rsidRPr="00EB5614" w:rsidRDefault="00F0744B" w:rsidP="00F0744B">
      <w:pPr>
        <w:spacing w:after="0" w:line="240" w:lineRule="auto"/>
        <w:rPr>
          <w:rFonts w:cstheme="minorHAnsi"/>
          <w:b/>
        </w:rPr>
      </w:pPr>
      <w:r w:rsidRPr="00EB5614">
        <w:rPr>
          <w:rFonts w:cstheme="minorHAnsi"/>
          <w:b/>
        </w:rPr>
        <w:t xml:space="preserve">Q5: How your idea complements traditional methods and/or sources of information to inform decision making and enable action (government data, official statistics, and peer-reviewed research)? </w:t>
      </w:r>
    </w:p>
    <w:p w:rsidR="003F69B6" w:rsidRDefault="003F69B6" w:rsidP="003F69B6">
      <w:pPr>
        <w:spacing w:after="0" w:line="240" w:lineRule="auto"/>
        <w:rPr>
          <w:rFonts w:cstheme="minorHAnsi"/>
        </w:rPr>
      </w:pPr>
    </w:p>
    <w:p w:rsidR="003F69B6" w:rsidRDefault="00FA6D55" w:rsidP="00786574">
      <w:pPr>
        <w:spacing w:after="0" w:line="240" w:lineRule="auto"/>
        <w:jc w:val="both"/>
        <w:rPr>
          <w:rFonts w:cstheme="minorHAnsi"/>
        </w:rPr>
      </w:pPr>
      <w:r>
        <w:rPr>
          <w:rFonts w:cstheme="minorHAnsi"/>
        </w:rPr>
        <w:t>A</w:t>
      </w:r>
      <w:r w:rsidRPr="00FA6D55">
        <w:rPr>
          <w:rFonts w:cstheme="minorHAnsi"/>
        </w:rPr>
        <w:t xml:space="preserve"> key</w:t>
      </w:r>
      <w:r>
        <w:rPr>
          <w:rFonts w:cstheme="minorHAnsi"/>
        </w:rPr>
        <w:t xml:space="preserve"> </w:t>
      </w:r>
      <w:r w:rsidRPr="00FA6D55">
        <w:rPr>
          <w:rFonts w:cstheme="minorHAnsi"/>
        </w:rPr>
        <w:t xml:space="preserve">element of preparation </w:t>
      </w:r>
      <w:r>
        <w:rPr>
          <w:rFonts w:cstheme="minorHAnsi"/>
        </w:rPr>
        <w:t xml:space="preserve">of the NHDR (including the stage </w:t>
      </w:r>
      <w:r w:rsidR="00091901">
        <w:rPr>
          <w:rFonts w:cstheme="minorHAnsi"/>
        </w:rPr>
        <w:t xml:space="preserve">of </w:t>
      </w:r>
      <w:r>
        <w:rPr>
          <w:rFonts w:cstheme="minorHAnsi"/>
        </w:rPr>
        <w:t xml:space="preserve">defining the </w:t>
      </w:r>
      <w:r w:rsidR="001C4185">
        <w:rPr>
          <w:rFonts w:cstheme="minorHAnsi"/>
        </w:rPr>
        <w:t xml:space="preserve">topic and the </w:t>
      </w:r>
      <w:r>
        <w:rPr>
          <w:rFonts w:cstheme="minorHAnsi"/>
        </w:rPr>
        <w:t xml:space="preserve">focus) is to make it </w:t>
      </w:r>
      <w:r w:rsidRPr="00FA6D55">
        <w:rPr>
          <w:rFonts w:cstheme="minorHAnsi"/>
        </w:rPr>
        <w:t>as inclusive and participatory</w:t>
      </w:r>
      <w:r>
        <w:rPr>
          <w:rFonts w:cstheme="minorHAnsi"/>
        </w:rPr>
        <w:t xml:space="preserve"> </w:t>
      </w:r>
      <w:r w:rsidRPr="00FA6D55">
        <w:rPr>
          <w:rFonts w:cstheme="minorHAnsi"/>
        </w:rPr>
        <w:t xml:space="preserve">as possible. </w:t>
      </w:r>
      <w:r w:rsidR="00F828A9">
        <w:rPr>
          <w:rFonts w:cstheme="minorHAnsi"/>
        </w:rPr>
        <w:t xml:space="preserve">Usually, while defining the topic and developing NHDR, </w:t>
      </w:r>
      <w:r w:rsidRPr="00FA6D55">
        <w:rPr>
          <w:rFonts w:cstheme="minorHAnsi"/>
        </w:rPr>
        <w:t>Government</w:t>
      </w:r>
      <w:r w:rsidR="00091901">
        <w:rPr>
          <w:rFonts w:cstheme="minorHAnsi"/>
        </w:rPr>
        <w:t>al i</w:t>
      </w:r>
      <w:r w:rsidRPr="00FA6D55">
        <w:rPr>
          <w:rFonts w:cstheme="minorHAnsi"/>
        </w:rPr>
        <w:t>nstitutions,</w:t>
      </w:r>
      <w:r>
        <w:rPr>
          <w:rFonts w:cstheme="minorHAnsi"/>
        </w:rPr>
        <w:t xml:space="preserve"> </w:t>
      </w:r>
      <w:r w:rsidRPr="00FA6D55">
        <w:rPr>
          <w:rFonts w:cstheme="minorHAnsi"/>
        </w:rPr>
        <w:t xml:space="preserve">as </w:t>
      </w:r>
      <w:r w:rsidR="00091901">
        <w:rPr>
          <w:rFonts w:cstheme="minorHAnsi"/>
        </w:rPr>
        <w:t xml:space="preserve">the main </w:t>
      </w:r>
      <w:r w:rsidRPr="00FA6D55">
        <w:rPr>
          <w:rFonts w:cstheme="minorHAnsi"/>
        </w:rPr>
        <w:t>policy</w:t>
      </w:r>
      <w:r w:rsidR="00091901">
        <w:rPr>
          <w:rFonts w:cstheme="minorHAnsi"/>
        </w:rPr>
        <w:t xml:space="preserve"> maker</w:t>
      </w:r>
      <w:r w:rsidRPr="00FA6D55">
        <w:rPr>
          <w:rFonts w:cstheme="minorHAnsi"/>
        </w:rPr>
        <w:t>,</w:t>
      </w:r>
      <w:r w:rsidR="00F828A9">
        <w:rPr>
          <w:rFonts w:cstheme="minorHAnsi"/>
        </w:rPr>
        <w:t xml:space="preserve"> civil</w:t>
      </w:r>
      <w:r w:rsidR="00F557A3">
        <w:rPr>
          <w:rFonts w:cstheme="minorHAnsi"/>
        </w:rPr>
        <w:t xml:space="preserve"> society </w:t>
      </w:r>
      <w:r w:rsidR="00F828A9">
        <w:rPr>
          <w:rFonts w:cstheme="minorHAnsi"/>
        </w:rPr>
        <w:t xml:space="preserve">and academia </w:t>
      </w:r>
      <w:r w:rsidRPr="00FA6D55">
        <w:rPr>
          <w:rFonts w:cstheme="minorHAnsi"/>
        </w:rPr>
        <w:t xml:space="preserve">are </w:t>
      </w:r>
      <w:r>
        <w:rPr>
          <w:rFonts w:cstheme="minorHAnsi"/>
        </w:rPr>
        <w:t>engage</w:t>
      </w:r>
      <w:r w:rsidR="00091901">
        <w:rPr>
          <w:rFonts w:cstheme="minorHAnsi"/>
        </w:rPr>
        <w:t>d</w:t>
      </w:r>
      <w:r w:rsidRPr="00FA6D55">
        <w:rPr>
          <w:rFonts w:cstheme="minorHAnsi"/>
        </w:rPr>
        <w:t>.</w:t>
      </w:r>
      <w:r w:rsidR="009E146B">
        <w:rPr>
          <w:rFonts w:cstheme="minorHAnsi"/>
        </w:rPr>
        <w:t xml:space="preserve"> </w:t>
      </w:r>
      <w:r w:rsidR="00F828A9">
        <w:rPr>
          <w:rFonts w:cstheme="minorHAnsi"/>
        </w:rPr>
        <w:t xml:space="preserve">This time, it is planned </w:t>
      </w:r>
      <w:r w:rsidR="00F828A9" w:rsidRPr="00F828A9">
        <w:rPr>
          <w:rFonts w:cstheme="minorHAnsi"/>
        </w:rPr>
        <w:t xml:space="preserve">to </w:t>
      </w:r>
      <w:r w:rsidR="00F557A3">
        <w:rPr>
          <w:rFonts w:cstheme="minorHAnsi"/>
        </w:rPr>
        <w:t xml:space="preserve">involve and ensure the </w:t>
      </w:r>
      <w:r w:rsidR="001C4185">
        <w:rPr>
          <w:rFonts w:cstheme="minorHAnsi"/>
        </w:rPr>
        <w:t xml:space="preserve">wide </w:t>
      </w:r>
      <w:r w:rsidR="00F828A9" w:rsidRPr="00F828A9">
        <w:rPr>
          <w:rFonts w:cstheme="minorHAnsi"/>
        </w:rPr>
        <w:t>participation of local communities</w:t>
      </w:r>
      <w:r w:rsidR="00F828A9">
        <w:rPr>
          <w:rFonts w:cstheme="minorHAnsi"/>
        </w:rPr>
        <w:t xml:space="preserve">, as </w:t>
      </w:r>
      <w:r w:rsidR="00F828A9" w:rsidRPr="00F828A9">
        <w:rPr>
          <w:rFonts w:cstheme="minorHAnsi"/>
        </w:rPr>
        <w:t xml:space="preserve">one of the drivers of the national development, </w:t>
      </w:r>
      <w:r w:rsidR="00F828A9">
        <w:rPr>
          <w:rFonts w:cstheme="minorHAnsi"/>
        </w:rPr>
        <w:t>to th</w:t>
      </w:r>
      <w:r w:rsidR="00F557A3">
        <w:rPr>
          <w:rFonts w:cstheme="minorHAnsi"/>
        </w:rPr>
        <w:t>ese</w:t>
      </w:r>
      <w:r w:rsidR="00F828A9">
        <w:rPr>
          <w:rFonts w:cstheme="minorHAnsi"/>
        </w:rPr>
        <w:t xml:space="preserve"> processes. </w:t>
      </w:r>
      <w:r w:rsidR="00ED44FA">
        <w:rPr>
          <w:rFonts w:cstheme="minorHAnsi"/>
        </w:rPr>
        <w:t>The</w:t>
      </w:r>
      <w:r w:rsidR="003300AE">
        <w:rPr>
          <w:rFonts w:cstheme="minorHAnsi"/>
        </w:rPr>
        <w:t xml:space="preserve"> </w:t>
      </w:r>
      <w:r w:rsidR="009E146B" w:rsidRPr="006F52DB">
        <w:rPr>
          <w:rFonts w:cstheme="minorHAnsi"/>
        </w:rPr>
        <w:t xml:space="preserve">NHDR Crowdsourcing Platform </w:t>
      </w:r>
      <w:r w:rsidR="003F69B6">
        <w:rPr>
          <w:rFonts w:cstheme="minorHAnsi"/>
        </w:rPr>
        <w:t xml:space="preserve">will provide </w:t>
      </w:r>
      <w:r w:rsidR="00F557A3">
        <w:rPr>
          <w:rFonts w:cstheme="minorHAnsi"/>
        </w:rPr>
        <w:t xml:space="preserve">an </w:t>
      </w:r>
      <w:r w:rsidR="003F69B6" w:rsidRPr="00925430">
        <w:rPr>
          <w:rFonts w:cstheme="minorHAnsi"/>
        </w:rPr>
        <w:t>independent platform for ‘like-minded people’</w:t>
      </w:r>
      <w:r>
        <w:rPr>
          <w:rFonts w:cstheme="minorHAnsi"/>
        </w:rPr>
        <w:t xml:space="preserve"> </w:t>
      </w:r>
      <w:r w:rsidR="003300AE">
        <w:rPr>
          <w:rFonts w:cstheme="minorHAnsi"/>
        </w:rPr>
        <w:t>f</w:t>
      </w:r>
      <w:r>
        <w:rPr>
          <w:rFonts w:cstheme="minorHAnsi"/>
        </w:rPr>
        <w:t>rom local communicates</w:t>
      </w:r>
      <w:r w:rsidR="003F69B6" w:rsidRPr="00925430">
        <w:rPr>
          <w:rFonts w:cstheme="minorHAnsi"/>
        </w:rPr>
        <w:t xml:space="preserve"> to</w:t>
      </w:r>
      <w:r w:rsidR="003F69B6">
        <w:rPr>
          <w:rFonts w:cstheme="minorHAnsi"/>
        </w:rPr>
        <w:t xml:space="preserve"> debate, share knowledge</w:t>
      </w:r>
      <w:r w:rsidR="00F828A9">
        <w:rPr>
          <w:rFonts w:cstheme="minorHAnsi"/>
        </w:rPr>
        <w:t xml:space="preserve"> and experience, </w:t>
      </w:r>
      <w:r w:rsidR="003F69B6">
        <w:rPr>
          <w:rFonts w:cstheme="minorHAnsi"/>
        </w:rPr>
        <w:t xml:space="preserve">and </w:t>
      </w:r>
      <w:r w:rsidR="00F828A9">
        <w:rPr>
          <w:rFonts w:cstheme="minorHAnsi"/>
        </w:rPr>
        <w:t>cross-</w:t>
      </w:r>
      <w:r w:rsidR="003F69B6">
        <w:rPr>
          <w:rFonts w:cstheme="minorHAnsi"/>
        </w:rPr>
        <w:t>fertiliz</w:t>
      </w:r>
      <w:r w:rsidR="00F828A9">
        <w:rPr>
          <w:rFonts w:cstheme="minorHAnsi"/>
        </w:rPr>
        <w:t>e t</w:t>
      </w:r>
      <w:r w:rsidR="009E146B">
        <w:rPr>
          <w:rFonts w:cstheme="minorHAnsi"/>
        </w:rPr>
        <w:t xml:space="preserve">o </w:t>
      </w:r>
      <w:r w:rsidR="00F828A9">
        <w:rPr>
          <w:rFonts w:cstheme="minorHAnsi"/>
        </w:rPr>
        <w:t xml:space="preserve">compose </w:t>
      </w:r>
      <w:r w:rsidR="003F69B6" w:rsidRPr="00925430">
        <w:rPr>
          <w:rFonts w:cstheme="minorHAnsi"/>
        </w:rPr>
        <w:t xml:space="preserve">a detailed picture of </w:t>
      </w:r>
      <w:r w:rsidR="00ED44FA">
        <w:rPr>
          <w:rFonts w:cstheme="minorHAnsi"/>
        </w:rPr>
        <w:t xml:space="preserve">available </w:t>
      </w:r>
      <w:r w:rsidR="003F69B6">
        <w:rPr>
          <w:rFonts w:cstheme="minorHAnsi"/>
        </w:rPr>
        <w:t>assets</w:t>
      </w:r>
      <w:r w:rsidR="009E146B">
        <w:rPr>
          <w:rFonts w:cstheme="minorHAnsi"/>
        </w:rPr>
        <w:t xml:space="preserve"> critical and important for local development</w:t>
      </w:r>
      <w:r w:rsidR="003F69B6">
        <w:rPr>
          <w:rFonts w:cstheme="minorHAnsi"/>
        </w:rPr>
        <w:t>.</w:t>
      </w:r>
      <w:r w:rsidR="003F69B6" w:rsidRPr="008A00CA">
        <w:t xml:space="preserve"> </w:t>
      </w:r>
    </w:p>
    <w:p w:rsidR="003F69B6" w:rsidRPr="00EB5614" w:rsidRDefault="003F69B6" w:rsidP="00BE44AE">
      <w:pPr>
        <w:spacing w:after="0" w:line="240" w:lineRule="auto"/>
        <w:rPr>
          <w:rFonts w:cstheme="minorHAnsi"/>
        </w:rPr>
      </w:pPr>
    </w:p>
    <w:p w:rsidR="00F0744B" w:rsidRDefault="00F0744B" w:rsidP="00F0744B">
      <w:pPr>
        <w:spacing w:after="0" w:line="240" w:lineRule="auto"/>
        <w:rPr>
          <w:rFonts w:cstheme="minorHAnsi"/>
          <w:b/>
        </w:rPr>
      </w:pPr>
      <w:r w:rsidRPr="00EB5614">
        <w:rPr>
          <w:rFonts w:cstheme="minorHAnsi"/>
          <w:b/>
        </w:rPr>
        <w:t xml:space="preserve">Q6: Name/reference specific initiative that inspired your approach. How will the proposed idea expand the COs network?  </w:t>
      </w:r>
    </w:p>
    <w:p w:rsidR="00FA6D55" w:rsidRDefault="00FA6D55" w:rsidP="00F0744B">
      <w:pPr>
        <w:spacing w:after="0" w:line="240" w:lineRule="auto"/>
        <w:rPr>
          <w:rFonts w:cstheme="minorHAnsi"/>
          <w:b/>
        </w:rPr>
      </w:pPr>
    </w:p>
    <w:p w:rsidR="00107693" w:rsidRDefault="00786574" w:rsidP="003300AE">
      <w:pPr>
        <w:spacing w:after="0" w:line="240" w:lineRule="auto"/>
        <w:jc w:val="both"/>
        <w:rPr>
          <w:rFonts w:cstheme="minorHAnsi"/>
        </w:rPr>
      </w:pPr>
      <w:r>
        <w:rPr>
          <w:rFonts w:cstheme="minorHAnsi"/>
        </w:rPr>
        <w:t>The c</w:t>
      </w:r>
      <w:r w:rsidRPr="00107693">
        <w:rPr>
          <w:rFonts w:cstheme="minorHAnsi"/>
        </w:rPr>
        <w:t xml:space="preserve">rowdsourcing </w:t>
      </w:r>
      <w:r w:rsidR="00FA6D55" w:rsidRPr="00107693">
        <w:rPr>
          <w:rFonts w:cstheme="minorHAnsi"/>
        </w:rPr>
        <w:t>concept</w:t>
      </w:r>
      <w:r>
        <w:rPr>
          <w:rFonts w:cstheme="minorHAnsi"/>
        </w:rPr>
        <w:t xml:space="preserve"> is</w:t>
      </w:r>
      <w:r w:rsidR="009E146B">
        <w:rPr>
          <w:rFonts w:cstheme="minorHAnsi"/>
        </w:rPr>
        <w:t xml:space="preserve"> being </w:t>
      </w:r>
      <w:r>
        <w:rPr>
          <w:rFonts w:cstheme="minorHAnsi"/>
        </w:rPr>
        <w:t xml:space="preserve">increasingly expanded </w:t>
      </w:r>
      <w:r w:rsidR="00FA6D55" w:rsidRPr="00107693">
        <w:rPr>
          <w:rFonts w:cstheme="minorHAnsi"/>
        </w:rPr>
        <w:t>to</w:t>
      </w:r>
      <w:r w:rsidR="009E146B">
        <w:rPr>
          <w:rFonts w:cstheme="minorHAnsi"/>
        </w:rPr>
        <w:t xml:space="preserve"> strengthening</w:t>
      </w:r>
      <w:r w:rsidR="00FA6D55" w:rsidRPr="00107693">
        <w:rPr>
          <w:rFonts w:cstheme="minorHAnsi"/>
        </w:rPr>
        <w:t xml:space="preserve"> public consensus to </w:t>
      </w:r>
      <w:r w:rsidR="009E146B">
        <w:rPr>
          <w:rFonts w:cstheme="minorHAnsi"/>
        </w:rPr>
        <w:t>foster civic participation,</w:t>
      </w:r>
      <w:r w:rsidR="009E146B" w:rsidRPr="00107693">
        <w:rPr>
          <w:rFonts w:cstheme="minorHAnsi"/>
        </w:rPr>
        <w:t xml:space="preserve"> </w:t>
      </w:r>
      <w:r w:rsidR="009E146B">
        <w:rPr>
          <w:rFonts w:cstheme="minorHAnsi"/>
        </w:rPr>
        <w:t>strengthen communities and empower marginalized groups</w:t>
      </w:r>
      <w:r w:rsidR="00FA6D55" w:rsidRPr="00107693">
        <w:rPr>
          <w:rFonts w:cstheme="minorHAnsi"/>
        </w:rPr>
        <w:t>.</w:t>
      </w:r>
      <w:r w:rsidR="00107693">
        <w:rPr>
          <w:rFonts w:cstheme="minorHAnsi"/>
        </w:rPr>
        <w:t xml:space="preserve"> The cases that inspired our thinking include: </w:t>
      </w:r>
      <w:r w:rsidR="00107693" w:rsidRPr="00107693">
        <w:rPr>
          <w:rFonts w:cstheme="minorHAnsi"/>
        </w:rPr>
        <w:t>crowdsourced crisis mapping initiative</w:t>
      </w:r>
      <w:r w:rsidR="00107693">
        <w:rPr>
          <w:rFonts w:cstheme="minorHAnsi"/>
        </w:rPr>
        <w:t xml:space="preserve">s </w:t>
      </w:r>
      <w:r w:rsidR="000F611C">
        <w:rPr>
          <w:rFonts w:cstheme="minorHAnsi"/>
        </w:rPr>
        <w:t>in Hai</w:t>
      </w:r>
      <w:r w:rsidR="000F611C" w:rsidRPr="00107693">
        <w:rPr>
          <w:rFonts w:cstheme="minorHAnsi"/>
        </w:rPr>
        <w:t>ti</w:t>
      </w:r>
      <w:r w:rsidR="00107693">
        <w:rPr>
          <w:rFonts w:cstheme="minorHAnsi"/>
        </w:rPr>
        <w:t xml:space="preserve"> and Libya; </w:t>
      </w:r>
      <w:r w:rsidR="009E146B">
        <w:rPr>
          <w:rFonts w:cstheme="minorHAnsi"/>
        </w:rPr>
        <w:t>p</w:t>
      </w:r>
      <w:r w:rsidR="009E146B" w:rsidRPr="00107693">
        <w:rPr>
          <w:rFonts w:cstheme="minorHAnsi"/>
        </w:rPr>
        <w:t xml:space="preserve">articipatory </w:t>
      </w:r>
      <w:r w:rsidR="00107693">
        <w:rPr>
          <w:rFonts w:cstheme="minorHAnsi"/>
        </w:rPr>
        <w:t>p</w:t>
      </w:r>
      <w:r w:rsidR="00107693" w:rsidRPr="00107693">
        <w:rPr>
          <w:rFonts w:cstheme="minorHAnsi"/>
        </w:rPr>
        <w:t>ost‐</w:t>
      </w:r>
      <w:r w:rsidR="00107693">
        <w:rPr>
          <w:rFonts w:cstheme="minorHAnsi"/>
        </w:rPr>
        <w:t>c</w:t>
      </w:r>
      <w:r w:rsidR="00107693" w:rsidRPr="00107693">
        <w:rPr>
          <w:rFonts w:cstheme="minorHAnsi"/>
        </w:rPr>
        <w:t xml:space="preserve">onflict </w:t>
      </w:r>
      <w:r w:rsidR="00107693">
        <w:rPr>
          <w:rFonts w:cstheme="minorHAnsi"/>
        </w:rPr>
        <w:t>and</w:t>
      </w:r>
      <w:r w:rsidR="00107693" w:rsidRPr="00107693">
        <w:rPr>
          <w:rFonts w:cstheme="minorHAnsi"/>
        </w:rPr>
        <w:t xml:space="preserve"> </w:t>
      </w:r>
      <w:r w:rsidR="00107693">
        <w:rPr>
          <w:rFonts w:cstheme="minorHAnsi"/>
        </w:rPr>
        <w:t>r</w:t>
      </w:r>
      <w:r w:rsidR="00107693" w:rsidRPr="00107693">
        <w:rPr>
          <w:rFonts w:cstheme="minorHAnsi"/>
        </w:rPr>
        <w:t xml:space="preserve">ecovery </w:t>
      </w:r>
      <w:r w:rsidR="00107693">
        <w:rPr>
          <w:rFonts w:cstheme="minorHAnsi"/>
        </w:rPr>
        <w:t>m</w:t>
      </w:r>
      <w:r w:rsidR="00107693" w:rsidRPr="00107693">
        <w:rPr>
          <w:rFonts w:cstheme="minorHAnsi"/>
        </w:rPr>
        <w:t>apping</w:t>
      </w:r>
      <w:r w:rsidR="00107693">
        <w:rPr>
          <w:rFonts w:cstheme="minorHAnsi"/>
        </w:rPr>
        <w:t xml:space="preserve"> </w:t>
      </w:r>
      <w:r w:rsidR="000F611C">
        <w:rPr>
          <w:rFonts w:cstheme="minorHAnsi"/>
        </w:rPr>
        <w:t xml:space="preserve">in </w:t>
      </w:r>
      <w:r w:rsidR="00107693">
        <w:rPr>
          <w:rFonts w:cstheme="minorHAnsi"/>
        </w:rPr>
        <w:t xml:space="preserve">Sudan; </w:t>
      </w:r>
      <w:r w:rsidR="009E146B">
        <w:rPr>
          <w:rFonts w:cstheme="minorHAnsi"/>
        </w:rPr>
        <w:t>c</w:t>
      </w:r>
      <w:r w:rsidR="009E146B" w:rsidRPr="00107693">
        <w:rPr>
          <w:rFonts w:cstheme="minorHAnsi"/>
        </w:rPr>
        <w:t xml:space="preserve">ommunity </w:t>
      </w:r>
      <w:r w:rsidR="00107693">
        <w:rPr>
          <w:rFonts w:cstheme="minorHAnsi"/>
        </w:rPr>
        <w:t>f</w:t>
      </w:r>
      <w:r w:rsidR="00107693" w:rsidRPr="00107693">
        <w:rPr>
          <w:rFonts w:cstheme="minorHAnsi"/>
        </w:rPr>
        <w:t xml:space="preserve">orestry </w:t>
      </w:r>
      <w:r w:rsidR="00107693">
        <w:rPr>
          <w:rFonts w:cstheme="minorHAnsi"/>
        </w:rPr>
        <w:t>m</w:t>
      </w:r>
      <w:r w:rsidR="00107693" w:rsidRPr="00107693">
        <w:rPr>
          <w:rFonts w:cstheme="minorHAnsi"/>
        </w:rPr>
        <w:t>anagement in</w:t>
      </w:r>
      <w:r w:rsidR="00107693">
        <w:rPr>
          <w:rFonts w:cstheme="minorHAnsi"/>
        </w:rPr>
        <w:t xml:space="preserve"> </w:t>
      </w:r>
      <w:r w:rsidR="00107693" w:rsidRPr="00107693">
        <w:rPr>
          <w:rFonts w:cstheme="minorHAnsi"/>
        </w:rPr>
        <w:t>Nepal</w:t>
      </w:r>
      <w:r w:rsidR="00107693">
        <w:rPr>
          <w:rFonts w:cstheme="minorHAnsi"/>
        </w:rPr>
        <w:t xml:space="preserve">; </w:t>
      </w:r>
      <w:r w:rsidR="009E146B">
        <w:rPr>
          <w:rFonts w:cstheme="minorHAnsi"/>
        </w:rPr>
        <w:t>e</w:t>
      </w:r>
      <w:r w:rsidR="009E146B" w:rsidRPr="00107693">
        <w:rPr>
          <w:rFonts w:cstheme="minorHAnsi"/>
        </w:rPr>
        <w:t xml:space="preserve">lections </w:t>
      </w:r>
      <w:r w:rsidR="00107693">
        <w:rPr>
          <w:rFonts w:cstheme="minorHAnsi"/>
        </w:rPr>
        <w:t>m</w:t>
      </w:r>
      <w:r w:rsidR="00107693" w:rsidRPr="00107693">
        <w:rPr>
          <w:rFonts w:cstheme="minorHAnsi"/>
        </w:rPr>
        <w:t>onitoring in Guinea</w:t>
      </w:r>
      <w:r w:rsidR="00107693">
        <w:rPr>
          <w:rFonts w:cstheme="minorHAnsi"/>
        </w:rPr>
        <w:t>;</w:t>
      </w:r>
      <w:r w:rsidR="00107693" w:rsidRPr="00107693">
        <w:rPr>
          <w:rFonts w:cstheme="minorHAnsi"/>
        </w:rPr>
        <w:t xml:space="preserve"> Kenya </w:t>
      </w:r>
      <w:r w:rsidR="009E146B">
        <w:rPr>
          <w:rFonts w:cstheme="minorHAnsi"/>
        </w:rPr>
        <w:t>o</w:t>
      </w:r>
      <w:r w:rsidR="009E146B" w:rsidRPr="00107693">
        <w:rPr>
          <w:rFonts w:cstheme="minorHAnsi"/>
        </w:rPr>
        <w:t xml:space="preserve">pen </w:t>
      </w:r>
      <w:r w:rsidR="009E146B">
        <w:rPr>
          <w:rFonts w:cstheme="minorHAnsi"/>
        </w:rPr>
        <w:t>d</w:t>
      </w:r>
      <w:r w:rsidR="009E146B" w:rsidRPr="00107693">
        <w:rPr>
          <w:rFonts w:cstheme="minorHAnsi"/>
        </w:rPr>
        <w:t>ata</w:t>
      </w:r>
      <w:r w:rsidR="00107693">
        <w:rPr>
          <w:rFonts w:cstheme="minorHAnsi"/>
        </w:rPr>
        <w:t xml:space="preserve">, and many others. We </w:t>
      </w:r>
      <w:r>
        <w:rPr>
          <w:rFonts w:cstheme="minorHAnsi"/>
        </w:rPr>
        <w:t xml:space="preserve">believe </w:t>
      </w:r>
      <w:r w:rsidR="0023384B">
        <w:rPr>
          <w:rFonts w:cstheme="minorHAnsi"/>
        </w:rPr>
        <w:t xml:space="preserve">that if </w:t>
      </w:r>
      <w:r w:rsidR="00107693">
        <w:rPr>
          <w:rFonts w:cstheme="minorHAnsi"/>
        </w:rPr>
        <w:t xml:space="preserve">the idea </w:t>
      </w:r>
      <w:r w:rsidR="0023384B">
        <w:rPr>
          <w:rFonts w:cstheme="minorHAnsi"/>
        </w:rPr>
        <w:t>is</w:t>
      </w:r>
      <w:r>
        <w:rPr>
          <w:rFonts w:cstheme="minorHAnsi"/>
        </w:rPr>
        <w:t xml:space="preserve"> tested </w:t>
      </w:r>
      <w:r w:rsidR="00107693">
        <w:rPr>
          <w:rFonts w:cstheme="minorHAnsi"/>
        </w:rPr>
        <w:t xml:space="preserve">its lessons will be useful for </w:t>
      </w:r>
      <w:r>
        <w:rPr>
          <w:rFonts w:cstheme="minorHAnsi"/>
        </w:rPr>
        <w:t>many UNDP</w:t>
      </w:r>
      <w:r w:rsidR="00107693">
        <w:rPr>
          <w:rFonts w:cstheme="minorHAnsi"/>
        </w:rPr>
        <w:t xml:space="preserve"> COs and even Regional </w:t>
      </w:r>
      <w:r>
        <w:rPr>
          <w:rFonts w:cstheme="minorHAnsi"/>
        </w:rPr>
        <w:t xml:space="preserve">Centers </w:t>
      </w:r>
      <w:r w:rsidR="00107693">
        <w:rPr>
          <w:rFonts w:cstheme="minorHAnsi"/>
        </w:rPr>
        <w:t xml:space="preserve">and Headquarters – all those that </w:t>
      </w:r>
      <w:r w:rsidR="00ED44FA">
        <w:rPr>
          <w:rFonts w:cstheme="minorHAnsi"/>
        </w:rPr>
        <w:t>develop</w:t>
      </w:r>
      <w:r w:rsidR="00107693">
        <w:rPr>
          <w:rFonts w:cstheme="minorHAnsi"/>
        </w:rPr>
        <w:t xml:space="preserve"> HDRs. </w:t>
      </w:r>
    </w:p>
    <w:p w:rsidR="00107693" w:rsidRDefault="00107693" w:rsidP="00107693">
      <w:pPr>
        <w:spacing w:after="0" w:line="240" w:lineRule="auto"/>
        <w:rPr>
          <w:rFonts w:cstheme="minorHAnsi"/>
        </w:rPr>
      </w:pPr>
    </w:p>
    <w:p w:rsidR="00F0744B" w:rsidRPr="00EB5614" w:rsidRDefault="00F0744B" w:rsidP="00F0744B">
      <w:pPr>
        <w:spacing w:after="0" w:line="240" w:lineRule="auto"/>
        <w:rPr>
          <w:rFonts w:cstheme="minorHAnsi"/>
          <w:b/>
        </w:rPr>
      </w:pPr>
      <w:r w:rsidRPr="00EB5614">
        <w:rPr>
          <w:rFonts w:cstheme="minorHAnsi"/>
          <w:b/>
        </w:rPr>
        <w:t>Q7: How do you propose to monitor your initiative?</w:t>
      </w:r>
    </w:p>
    <w:p w:rsidR="00F0744B" w:rsidRDefault="00F0744B" w:rsidP="00F0744B">
      <w:pPr>
        <w:spacing w:after="0" w:line="240" w:lineRule="auto"/>
        <w:rPr>
          <w:rFonts w:cstheme="minorHAnsi"/>
        </w:rPr>
      </w:pPr>
    </w:p>
    <w:p w:rsidR="003300AE" w:rsidRPr="00A13E4E" w:rsidRDefault="009E146B" w:rsidP="003300AE">
      <w:pPr>
        <w:spacing w:after="0" w:line="240" w:lineRule="auto"/>
        <w:jc w:val="both"/>
        <w:rPr>
          <w:rFonts w:cstheme="minorHAnsi"/>
        </w:rPr>
      </w:pPr>
      <w:r>
        <w:rPr>
          <w:rFonts w:cstheme="minorHAnsi"/>
        </w:rPr>
        <w:t xml:space="preserve">The project monitoring will be </w:t>
      </w:r>
      <w:r w:rsidR="00D00467">
        <w:rPr>
          <w:rFonts w:cstheme="minorHAnsi"/>
        </w:rPr>
        <w:t xml:space="preserve">ensured </w:t>
      </w:r>
      <w:r w:rsidR="00ED44FA">
        <w:rPr>
          <w:rFonts w:cstheme="minorHAnsi"/>
        </w:rPr>
        <w:t>during the process of</w:t>
      </w:r>
      <w:r>
        <w:rPr>
          <w:rFonts w:cstheme="minorHAnsi"/>
        </w:rPr>
        <w:t xml:space="preserve"> </w:t>
      </w:r>
      <w:r w:rsidR="00ED44FA">
        <w:rPr>
          <w:rFonts w:cstheme="minorHAnsi"/>
        </w:rPr>
        <w:t>running</w:t>
      </w:r>
      <w:r>
        <w:rPr>
          <w:rFonts w:cstheme="minorHAnsi"/>
        </w:rPr>
        <w:t xml:space="preserve"> the</w:t>
      </w:r>
      <w:r w:rsidRPr="009E146B">
        <w:t xml:space="preserve"> </w:t>
      </w:r>
      <w:r w:rsidRPr="009E146B">
        <w:rPr>
          <w:rFonts w:cstheme="minorHAnsi"/>
        </w:rPr>
        <w:t>NHDR Crowdsourcing Platform</w:t>
      </w:r>
      <w:r>
        <w:rPr>
          <w:rFonts w:cstheme="minorHAnsi"/>
        </w:rPr>
        <w:t xml:space="preserve"> by tracking </w:t>
      </w:r>
      <w:r w:rsidR="001C0B6C">
        <w:rPr>
          <w:rFonts w:cstheme="minorHAnsi"/>
        </w:rPr>
        <w:t xml:space="preserve">the </w:t>
      </w:r>
      <w:r>
        <w:rPr>
          <w:rFonts w:cstheme="minorHAnsi"/>
        </w:rPr>
        <w:t>number of participants and scope of contribution</w:t>
      </w:r>
      <w:r w:rsidR="001620B7">
        <w:rPr>
          <w:rFonts w:cstheme="minorHAnsi"/>
        </w:rPr>
        <w:t>s on daily/weekly basis</w:t>
      </w:r>
      <w:r>
        <w:rPr>
          <w:rFonts w:cstheme="minorHAnsi"/>
        </w:rPr>
        <w:t>. O</w:t>
      </w:r>
      <w:r w:rsidR="003300AE" w:rsidRPr="00A13E4E">
        <w:rPr>
          <w:rFonts w:cstheme="minorHAnsi"/>
        </w:rPr>
        <w:t xml:space="preserve">nce the </w:t>
      </w:r>
      <w:r w:rsidR="001C0B6C">
        <w:rPr>
          <w:rFonts w:cstheme="minorHAnsi"/>
        </w:rPr>
        <w:t>Platform</w:t>
      </w:r>
      <w:r w:rsidR="001C0B6C" w:rsidRPr="00A13E4E">
        <w:rPr>
          <w:rFonts w:cstheme="minorHAnsi"/>
        </w:rPr>
        <w:t xml:space="preserve"> </w:t>
      </w:r>
      <w:r w:rsidR="003300AE" w:rsidRPr="00A13E4E">
        <w:rPr>
          <w:rFonts w:cstheme="minorHAnsi"/>
        </w:rPr>
        <w:t xml:space="preserve">is developed and </w:t>
      </w:r>
      <w:r>
        <w:rPr>
          <w:rFonts w:cstheme="minorHAnsi"/>
        </w:rPr>
        <w:t>piloted</w:t>
      </w:r>
      <w:r w:rsidR="003300AE" w:rsidRPr="00A13E4E">
        <w:rPr>
          <w:rFonts w:cstheme="minorHAnsi"/>
        </w:rPr>
        <w:t xml:space="preserve">, a study will be undertaken to review and assess what works and what does not, and identify the lessons to be learned for stakeholders interested in replication of the idea. </w:t>
      </w:r>
    </w:p>
    <w:p w:rsidR="00422540" w:rsidRPr="00EB5614" w:rsidRDefault="00422540" w:rsidP="00D91822">
      <w:pPr>
        <w:spacing w:after="0" w:line="240" w:lineRule="auto"/>
        <w:rPr>
          <w:rFonts w:cstheme="minorHAnsi"/>
          <w:b/>
        </w:rPr>
      </w:pPr>
    </w:p>
    <w:p w:rsidR="00D91822" w:rsidRPr="00EB5614" w:rsidRDefault="00D91822" w:rsidP="00D91822">
      <w:pPr>
        <w:spacing w:after="0" w:line="240" w:lineRule="auto"/>
        <w:rPr>
          <w:rFonts w:cstheme="minorHAnsi"/>
          <w:b/>
        </w:rPr>
      </w:pPr>
      <w:r w:rsidRPr="00EB5614">
        <w:rPr>
          <w:rFonts w:cstheme="minorHAnsi"/>
          <w:b/>
        </w:rPr>
        <w:t>Q8: What are the resource requirements and who are the main partners who will work on this idea?</w:t>
      </w:r>
    </w:p>
    <w:p w:rsidR="001B0175" w:rsidRPr="00EB5614" w:rsidRDefault="001B0175" w:rsidP="00D91822">
      <w:pPr>
        <w:spacing w:after="0" w:line="240" w:lineRule="auto"/>
        <w:rPr>
          <w:rFonts w:cstheme="minorHAnsi"/>
        </w:rPr>
      </w:pPr>
    </w:p>
    <w:p w:rsidR="00FA6D55" w:rsidRDefault="00786574" w:rsidP="00786574">
      <w:pPr>
        <w:spacing w:after="0" w:line="240" w:lineRule="auto"/>
        <w:jc w:val="both"/>
        <w:rPr>
          <w:rFonts w:cstheme="minorHAnsi"/>
        </w:rPr>
      </w:pPr>
      <w:r>
        <w:rPr>
          <w:rFonts w:cstheme="minorHAnsi"/>
        </w:rPr>
        <w:t>To be successful</w:t>
      </w:r>
      <w:r w:rsidR="00107693" w:rsidRPr="00107693">
        <w:rPr>
          <w:rFonts w:cstheme="minorHAnsi"/>
        </w:rPr>
        <w:t>, a strong connection between people who use the initiative (crowd</w:t>
      </w:r>
      <w:r w:rsidR="00ED44FA">
        <w:rPr>
          <w:rFonts w:cstheme="minorHAnsi"/>
        </w:rPr>
        <w:t>, namely local communities and authorities</w:t>
      </w:r>
      <w:r w:rsidR="00107693" w:rsidRPr="00107693">
        <w:rPr>
          <w:rFonts w:cstheme="minorHAnsi"/>
        </w:rPr>
        <w:t>) and the initiators</w:t>
      </w:r>
      <w:r w:rsidR="00ED44FA">
        <w:rPr>
          <w:rFonts w:cstheme="minorHAnsi"/>
        </w:rPr>
        <w:t>/facilitators</w:t>
      </w:r>
      <w:r w:rsidR="00107693" w:rsidRPr="00107693">
        <w:rPr>
          <w:rFonts w:cstheme="minorHAnsi"/>
        </w:rPr>
        <w:t xml:space="preserve"> </w:t>
      </w:r>
      <w:r>
        <w:rPr>
          <w:rFonts w:cstheme="minorHAnsi"/>
        </w:rPr>
        <w:t>should be</w:t>
      </w:r>
      <w:r w:rsidR="00107693" w:rsidRPr="00107693">
        <w:rPr>
          <w:rFonts w:cstheme="minorHAnsi"/>
        </w:rPr>
        <w:t xml:space="preserve"> established. </w:t>
      </w:r>
      <w:r w:rsidR="00107693" w:rsidRPr="00785A79">
        <w:rPr>
          <w:rFonts w:cstheme="minorHAnsi"/>
        </w:rPr>
        <w:t>The motivations</w:t>
      </w:r>
      <w:r w:rsidR="001620B7" w:rsidRPr="00785A79">
        <w:rPr>
          <w:rFonts w:cstheme="minorHAnsi"/>
        </w:rPr>
        <w:t xml:space="preserve">, aspirations, </w:t>
      </w:r>
      <w:r w:rsidR="00107693" w:rsidRPr="00785A79">
        <w:rPr>
          <w:rFonts w:cstheme="minorHAnsi"/>
        </w:rPr>
        <w:t>objectives and appropriate incentives of the crowd to participate in the initiative</w:t>
      </w:r>
      <w:r w:rsidR="001620B7" w:rsidRPr="00785A79">
        <w:rPr>
          <w:rFonts w:cstheme="minorHAnsi"/>
        </w:rPr>
        <w:t xml:space="preserve"> are </w:t>
      </w:r>
      <w:r w:rsidR="00D60970">
        <w:rPr>
          <w:rFonts w:cstheme="minorHAnsi"/>
        </w:rPr>
        <w:t xml:space="preserve">the </w:t>
      </w:r>
      <w:r w:rsidR="00F557A3">
        <w:rPr>
          <w:rFonts w:cstheme="minorHAnsi"/>
        </w:rPr>
        <w:t>most critical aspect</w:t>
      </w:r>
      <w:r w:rsidR="00ED44FA">
        <w:rPr>
          <w:rFonts w:cstheme="minorHAnsi"/>
        </w:rPr>
        <w:t xml:space="preserve"> to be ensured during the project implementation</w:t>
      </w:r>
      <w:r w:rsidR="00107693" w:rsidRPr="00107693">
        <w:rPr>
          <w:rFonts w:cstheme="minorHAnsi"/>
        </w:rPr>
        <w:t xml:space="preserve">. Since participation is voluntary, a community of like-minded people </w:t>
      </w:r>
      <w:r w:rsidR="0023384B">
        <w:rPr>
          <w:rFonts w:cstheme="minorHAnsi"/>
        </w:rPr>
        <w:t>will be</w:t>
      </w:r>
      <w:r w:rsidR="00D60970">
        <w:rPr>
          <w:rFonts w:cstheme="minorHAnsi"/>
        </w:rPr>
        <w:t>come</w:t>
      </w:r>
      <w:r w:rsidR="0023384B">
        <w:rPr>
          <w:rFonts w:cstheme="minorHAnsi"/>
        </w:rPr>
        <w:t xml:space="preserve"> </w:t>
      </w:r>
      <w:r w:rsidR="00107693" w:rsidRPr="00107693">
        <w:rPr>
          <w:rFonts w:cstheme="minorHAnsi"/>
        </w:rPr>
        <w:t>the basis of successful crowdsourcing.</w:t>
      </w:r>
      <w:r w:rsidR="00107693">
        <w:rPr>
          <w:rFonts w:cstheme="minorHAnsi"/>
        </w:rPr>
        <w:t xml:space="preserve"> </w:t>
      </w:r>
      <w:r w:rsidR="00F557A3">
        <w:rPr>
          <w:rFonts w:cstheme="minorHAnsi"/>
        </w:rPr>
        <w:t xml:space="preserve">The project budget is suggested below, with the CO cost-sharing. </w:t>
      </w:r>
    </w:p>
    <w:p w:rsidR="00107693" w:rsidRDefault="00107693" w:rsidP="00FA6D55">
      <w:pPr>
        <w:spacing w:after="0" w:line="240" w:lineRule="auto"/>
        <w:rPr>
          <w:rFonts w:cstheme="minorHAnsi"/>
        </w:rPr>
      </w:pPr>
    </w:p>
    <w:tbl>
      <w:tblPr>
        <w:tblStyle w:val="TableGrid"/>
        <w:tblW w:w="0" w:type="auto"/>
        <w:tblLook w:val="04A0"/>
      </w:tblPr>
      <w:tblGrid>
        <w:gridCol w:w="817"/>
        <w:gridCol w:w="5567"/>
        <w:gridCol w:w="3192"/>
      </w:tblGrid>
      <w:tr w:rsidR="00107693" w:rsidTr="00107693">
        <w:tc>
          <w:tcPr>
            <w:tcW w:w="817" w:type="dxa"/>
          </w:tcPr>
          <w:p w:rsidR="00107693" w:rsidRDefault="00107693" w:rsidP="00FA6D55">
            <w:pPr>
              <w:rPr>
                <w:rFonts w:cstheme="minorHAnsi"/>
              </w:rPr>
            </w:pPr>
            <w:r>
              <w:rPr>
                <w:rFonts w:cstheme="minorHAnsi"/>
              </w:rPr>
              <w:t xml:space="preserve">Item </w:t>
            </w:r>
          </w:p>
        </w:tc>
        <w:tc>
          <w:tcPr>
            <w:tcW w:w="5567" w:type="dxa"/>
          </w:tcPr>
          <w:p w:rsidR="00107693" w:rsidRDefault="00422540" w:rsidP="00FA6D55">
            <w:pPr>
              <w:rPr>
                <w:rFonts w:cstheme="minorHAnsi"/>
              </w:rPr>
            </w:pPr>
            <w:r>
              <w:rPr>
                <w:rFonts w:cstheme="minorHAnsi"/>
              </w:rPr>
              <w:t xml:space="preserve">Category </w:t>
            </w:r>
          </w:p>
        </w:tc>
        <w:tc>
          <w:tcPr>
            <w:tcW w:w="3192" w:type="dxa"/>
          </w:tcPr>
          <w:p w:rsidR="00107693" w:rsidRDefault="00107693" w:rsidP="00FA6D55">
            <w:pPr>
              <w:rPr>
                <w:rFonts w:cstheme="minorHAnsi"/>
              </w:rPr>
            </w:pPr>
            <w:r>
              <w:rPr>
                <w:rFonts w:cstheme="minorHAnsi"/>
              </w:rPr>
              <w:t>Budget</w:t>
            </w:r>
            <w:r w:rsidR="00422540">
              <w:rPr>
                <w:rFonts w:cstheme="minorHAnsi"/>
              </w:rPr>
              <w:t>, USD</w:t>
            </w:r>
          </w:p>
        </w:tc>
      </w:tr>
      <w:tr w:rsidR="00107693" w:rsidTr="00107693">
        <w:tc>
          <w:tcPr>
            <w:tcW w:w="817" w:type="dxa"/>
          </w:tcPr>
          <w:p w:rsidR="00107693" w:rsidRDefault="00107693" w:rsidP="00FA6D55">
            <w:pPr>
              <w:rPr>
                <w:rFonts w:cstheme="minorHAnsi"/>
              </w:rPr>
            </w:pPr>
            <w:r>
              <w:rPr>
                <w:rFonts w:cstheme="minorHAnsi"/>
              </w:rPr>
              <w:t>1</w:t>
            </w:r>
            <w:r w:rsidR="00422540">
              <w:rPr>
                <w:rFonts w:cstheme="minorHAnsi"/>
              </w:rPr>
              <w:t>.</w:t>
            </w:r>
          </w:p>
        </w:tc>
        <w:tc>
          <w:tcPr>
            <w:tcW w:w="5567" w:type="dxa"/>
          </w:tcPr>
          <w:p w:rsidR="00107693" w:rsidRDefault="00107693" w:rsidP="00FA6D55">
            <w:pPr>
              <w:rPr>
                <w:rFonts w:cstheme="minorHAnsi"/>
              </w:rPr>
            </w:pPr>
            <w:r>
              <w:rPr>
                <w:rFonts w:cstheme="minorHAnsi"/>
              </w:rPr>
              <w:t>National consultant on developing the concept of the crowdsourcing</w:t>
            </w:r>
          </w:p>
        </w:tc>
        <w:tc>
          <w:tcPr>
            <w:tcW w:w="3192" w:type="dxa"/>
          </w:tcPr>
          <w:p w:rsidR="00107693" w:rsidRDefault="00422540" w:rsidP="00422540">
            <w:pPr>
              <w:rPr>
                <w:rFonts w:cstheme="minorHAnsi"/>
              </w:rPr>
            </w:pPr>
            <w:r>
              <w:rPr>
                <w:rFonts w:cstheme="minorHAnsi"/>
              </w:rPr>
              <w:t>4</w:t>
            </w:r>
            <w:r w:rsidR="00107693">
              <w:rPr>
                <w:rFonts w:cstheme="minorHAnsi"/>
              </w:rPr>
              <w:t xml:space="preserve">,000 </w:t>
            </w:r>
          </w:p>
        </w:tc>
      </w:tr>
      <w:tr w:rsidR="00107693" w:rsidTr="00107693">
        <w:tc>
          <w:tcPr>
            <w:tcW w:w="817" w:type="dxa"/>
          </w:tcPr>
          <w:p w:rsidR="00107693" w:rsidRDefault="00107693" w:rsidP="00FA6D55">
            <w:pPr>
              <w:rPr>
                <w:rFonts w:cstheme="minorHAnsi"/>
              </w:rPr>
            </w:pPr>
            <w:r>
              <w:rPr>
                <w:rFonts w:cstheme="minorHAnsi"/>
              </w:rPr>
              <w:t>2</w:t>
            </w:r>
            <w:r w:rsidR="00422540">
              <w:rPr>
                <w:rFonts w:cstheme="minorHAnsi"/>
              </w:rPr>
              <w:t>.</w:t>
            </w:r>
          </w:p>
        </w:tc>
        <w:tc>
          <w:tcPr>
            <w:tcW w:w="5567" w:type="dxa"/>
          </w:tcPr>
          <w:p w:rsidR="00107693" w:rsidRDefault="00107693" w:rsidP="00FA6D55">
            <w:pPr>
              <w:rPr>
                <w:rFonts w:cstheme="minorHAnsi"/>
              </w:rPr>
            </w:pPr>
            <w:r>
              <w:rPr>
                <w:rFonts w:cstheme="minorHAnsi"/>
              </w:rPr>
              <w:t xml:space="preserve">National consultant on developing </w:t>
            </w:r>
            <w:r w:rsidR="00422540">
              <w:rPr>
                <w:rFonts w:cstheme="minorHAnsi"/>
              </w:rPr>
              <w:t xml:space="preserve">and maintaining </w:t>
            </w:r>
            <w:r>
              <w:rPr>
                <w:rFonts w:cstheme="minorHAnsi"/>
              </w:rPr>
              <w:t xml:space="preserve">IT application </w:t>
            </w:r>
          </w:p>
        </w:tc>
        <w:tc>
          <w:tcPr>
            <w:tcW w:w="3192" w:type="dxa"/>
          </w:tcPr>
          <w:p w:rsidR="00107693" w:rsidRDefault="00107693" w:rsidP="00422540">
            <w:pPr>
              <w:rPr>
                <w:rFonts w:cstheme="minorHAnsi"/>
              </w:rPr>
            </w:pPr>
            <w:r>
              <w:rPr>
                <w:rFonts w:cstheme="minorHAnsi"/>
              </w:rPr>
              <w:t xml:space="preserve">7,000 </w:t>
            </w:r>
          </w:p>
        </w:tc>
      </w:tr>
      <w:tr w:rsidR="00107693" w:rsidTr="00107693">
        <w:tc>
          <w:tcPr>
            <w:tcW w:w="817" w:type="dxa"/>
          </w:tcPr>
          <w:p w:rsidR="00107693" w:rsidRDefault="00107693" w:rsidP="00FA6D55">
            <w:pPr>
              <w:rPr>
                <w:rFonts w:cstheme="minorHAnsi"/>
              </w:rPr>
            </w:pPr>
            <w:r>
              <w:rPr>
                <w:rFonts w:cstheme="minorHAnsi"/>
              </w:rPr>
              <w:t>3</w:t>
            </w:r>
            <w:r w:rsidR="00422540">
              <w:rPr>
                <w:rFonts w:cstheme="minorHAnsi"/>
              </w:rPr>
              <w:t>.</w:t>
            </w:r>
          </w:p>
        </w:tc>
        <w:tc>
          <w:tcPr>
            <w:tcW w:w="5567" w:type="dxa"/>
          </w:tcPr>
          <w:p w:rsidR="00107693" w:rsidRDefault="00422540" w:rsidP="00422540">
            <w:pPr>
              <w:rPr>
                <w:rFonts w:cstheme="minorHAnsi"/>
              </w:rPr>
            </w:pPr>
            <w:r>
              <w:rPr>
                <w:rFonts w:cstheme="minorHAnsi"/>
              </w:rPr>
              <w:t>Le</w:t>
            </w:r>
            <w:r w:rsidR="00ED44FA">
              <w:rPr>
                <w:rFonts w:cstheme="minorHAnsi"/>
              </w:rPr>
              <w:t>ad facilitator of crowdsourcing</w:t>
            </w:r>
            <w:r>
              <w:rPr>
                <w:rFonts w:cstheme="minorHAnsi"/>
              </w:rPr>
              <w:t xml:space="preserve"> process</w:t>
            </w:r>
          </w:p>
        </w:tc>
        <w:tc>
          <w:tcPr>
            <w:tcW w:w="3192" w:type="dxa"/>
          </w:tcPr>
          <w:p w:rsidR="00107693" w:rsidRDefault="00422540" w:rsidP="00422540">
            <w:pPr>
              <w:rPr>
                <w:rFonts w:cstheme="minorHAnsi"/>
              </w:rPr>
            </w:pPr>
            <w:r>
              <w:rPr>
                <w:rFonts w:cstheme="minorHAnsi"/>
              </w:rPr>
              <w:t xml:space="preserve">3,000 </w:t>
            </w:r>
          </w:p>
        </w:tc>
      </w:tr>
      <w:tr w:rsidR="00107693" w:rsidTr="00107693">
        <w:tc>
          <w:tcPr>
            <w:tcW w:w="817" w:type="dxa"/>
          </w:tcPr>
          <w:p w:rsidR="00107693" w:rsidRDefault="00107693" w:rsidP="00FA6D55">
            <w:pPr>
              <w:rPr>
                <w:rFonts w:cstheme="minorHAnsi"/>
              </w:rPr>
            </w:pPr>
            <w:r>
              <w:rPr>
                <w:rFonts w:cstheme="minorHAnsi"/>
              </w:rPr>
              <w:lastRenderedPageBreak/>
              <w:t>4</w:t>
            </w:r>
            <w:r w:rsidR="00422540">
              <w:rPr>
                <w:rFonts w:cstheme="minorHAnsi"/>
              </w:rPr>
              <w:t>.</w:t>
            </w:r>
          </w:p>
        </w:tc>
        <w:tc>
          <w:tcPr>
            <w:tcW w:w="5567" w:type="dxa"/>
          </w:tcPr>
          <w:p w:rsidR="00107693" w:rsidRDefault="00422540" w:rsidP="00FA6D55">
            <w:pPr>
              <w:rPr>
                <w:rFonts w:cstheme="minorHAnsi"/>
              </w:rPr>
            </w:pPr>
            <w:r>
              <w:rPr>
                <w:rFonts w:cstheme="minorHAnsi"/>
              </w:rPr>
              <w:t>Regional/cluste</w:t>
            </w:r>
            <w:r w:rsidR="00ED44FA">
              <w:rPr>
                <w:rFonts w:cstheme="minorHAnsi"/>
              </w:rPr>
              <w:t>r facilitators of crowdsourcing</w:t>
            </w:r>
            <w:r>
              <w:rPr>
                <w:rFonts w:cstheme="minorHAnsi"/>
              </w:rPr>
              <w:t xml:space="preserve"> process</w:t>
            </w:r>
          </w:p>
        </w:tc>
        <w:tc>
          <w:tcPr>
            <w:tcW w:w="3192" w:type="dxa"/>
          </w:tcPr>
          <w:p w:rsidR="00107693" w:rsidRDefault="00422540" w:rsidP="00422540">
            <w:pPr>
              <w:rPr>
                <w:rFonts w:cstheme="minorHAnsi"/>
              </w:rPr>
            </w:pPr>
            <w:r>
              <w:rPr>
                <w:rFonts w:cstheme="minorHAnsi"/>
              </w:rPr>
              <w:t xml:space="preserve">4,000 </w:t>
            </w:r>
          </w:p>
        </w:tc>
      </w:tr>
      <w:tr w:rsidR="00107693" w:rsidTr="00107693">
        <w:tc>
          <w:tcPr>
            <w:tcW w:w="817" w:type="dxa"/>
          </w:tcPr>
          <w:p w:rsidR="00107693" w:rsidRDefault="00107693" w:rsidP="00FA6D55">
            <w:pPr>
              <w:rPr>
                <w:rFonts w:cstheme="minorHAnsi"/>
              </w:rPr>
            </w:pPr>
            <w:r>
              <w:rPr>
                <w:rFonts w:cstheme="minorHAnsi"/>
              </w:rPr>
              <w:t>5</w:t>
            </w:r>
            <w:r w:rsidR="00422540">
              <w:rPr>
                <w:rFonts w:cstheme="minorHAnsi"/>
              </w:rPr>
              <w:t>.</w:t>
            </w:r>
          </w:p>
        </w:tc>
        <w:tc>
          <w:tcPr>
            <w:tcW w:w="5567" w:type="dxa"/>
          </w:tcPr>
          <w:p w:rsidR="00107693" w:rsidRDefault="00422540" w:rsidP="00422540">
            <w:pPr>
              <w:rPr>
                <w:rFonts w:cstheme="minorHAnsi"/>
              </w:rPr>
            </w:pPr>
            <w:r>
              <w:rPr>
                <w:rFonts w:cstheme="minorHAnsi"/>
              </w:rPr>
              <w:t xml:space="preserve">Evaluation, report preparation and dissemination </w:t>
            </w:r>
          </w:p>
        </w:tc>
        <w:tc>
          <w:tcPr>
            <w:tcW w:w="3192" w:type="dxa"/>
          </w:tcPr>
          <w:p w:rsidR="00107693" w:rsidRDefault="00422540" w:rsidP="00422540">
            <w:pPr>
              <w:rPr>
                <w:rFonts w:cstheme="minorHAnsi"/>
              </w:rPr>
            </w:pPr>
            <w:r>
              <w:rPr>
                <w:rFonts w:cstheme="minorHAnsi"/>
              </w:rPr>
              <w:t xml:space="preserve">2,000 </w:t>
            </w:r>
          </w:p>
        </w:tc>
      </w:tr>
      <w:tr w:rsidR="00107693" w:rsidTr="00107693">
        <w:tc>
          <w:tcPr>
            <w:tcW w:w="817" w:type="dxa"/>
          </w:tcPr>
          <w:p w:rsidR="00107693" w:rsidRDefault="00107693" w:rsidP="00FA6D55">
            <w:pPr>
              <w:rPr>
                <w:rFonts w:cstheme="minorHAnsi"/>
              </w:rPr>
            </w:pPr>
          </w:p>
        </w:tc>
        <w:tc>
          <w:tcPr>
            <w:tcW w:w="5567" w:type="dxa"/>
          </w:tcPr>
          <w:p w:rsidR="00107693" w:rsidRDefault="00107693" w:rsidP="00FA6D55">
            <w:pPr>
              <w:rPr>
                <w:rFonts w:cstheme="minorHAnsi"/>
              </w:rPr>
            </w:pPr>
          </w:p>
        </w:tc>
        <w:tc>
          <w:tcPr>
            <w:tcW w:w="3192" w:type="dxa"/>
          </w:tcPr>
          <w:p w:rsidR="00107693" w:rsidRDefault="00107693" w:rsidP="00FA6D55">
            <w:pPr>
              <w:rPr>
                <w:rFonts w:cstheme="minorHAnsi"/>
              </w:rPr>
            </w:pPr>
          </w:p>
        </w:tc>
      </w:tr>
      <w:tr w:rsidR="00422540" w:rsidRPr="00C7495F" w:rsidTr="00422540">
        <w:tc>
          <w:tcPr>
            <w:tcW w:w="817" w:type="dxa"/>
          </w:tcPr>
          <w:p w:rsidR="00422540" w:rsidRPr="00C7495F" w:rsidRDefault="00422540" w:rsidP="002D19AF">
            <w:pPr>
              <w:rPr>
                <w:sz w:val="20"/>
                <w:szCs w:val="20"/>
              </w:rPr>
            </w:pPr>
          </w:p>
        </w:tc>
        <w:tc>
          <w:tcPr>
            <w:tcW w:w="5567" w:type="dxa"/>
          </w:tcPr>
          <w:p w:rsidR="00422540" w:rsidRPr="00C7495F" w:rsidRDefault="00422540" w:rsidP="002D19AF">
            <w:pPr>
              <w:rPr>
                <w:sz w:val="20"/>
                <w:szCs w:val="20"/>
              </w:rPr>
            </w:pPr>
            <w:r w:rsidRPr="00C7495F">
              <w:rPr>
                <w:sz w:val="20"/>
                <w:szCs w:val="20"/>
              </w:rPr>
              <w:t xml:space="preserve">Total </w:t>
            </w:r>
          </w:p>
        </w:tc>
        <w:tc>
          <w:tcPr>
            <w:tcW w:w="3192" w:type="dxa"/>
          </w:tcPr>
          <w:p w:rsidR="00422540" w:rsidRPr="00C7495F" w:rsidRDefault="00422540" w:rsidP="00422540">
            <w:pPr>
              <w:rPr>
                <w:sz w:val="20"/>
                <w:szCs w:val="20"/>
              </w:rPr>
            </w:pPr>
            <w:r w:rsidRPr="00C7495F">
              <w:rPr>
                <w:sz w:val="20"/>
                <w:szCs w:val="20"/>
              </w:rPr>
              <w:t xml:space="preserve">20,000 </w:t>
            </w:r>
          </w:p>
        </w:tc>
      </w:tr>
      <w:tr w:rsidR="00786574" w:rsidRPr="00A13E4E" w:rsidTr="00786574">
        <w:tc>
          <w:tcPr>
            <w:tcW w:w="817" w:type="dxa"/>
          </w:tcPr>
          <w:p w:rsidR="00786574" w:rsidRPr="00A13E4E" w:rsidRDefault="00786574" w:rsidP="002D19AF">
            <w:pPr>
              <w:rPr>
                <w:rFonts w:cstheme="minorHAnsi"/>
                <w:sz w:val="20"/>
                <w:szCs w:val="20"/>
              </w:rPr>
            </w:pPr>
          </w:p>
        </w:tc>
        <w:tc>
          <w:tcPr>
            <w:tcW w:w="5567" w:type="dxa"/>
          </w:tcPr>
          <w:p w:rsidR="00786574" w:rsidRPr="00A13E4E" w:rsidRDefault="00786574" w:rsidP="002D19AF">
            <w:pPr>
              <w:rPr>
                <w:rFonts w:cstheme="minorHAnsi"/>
                <w:i/>
                <w:sz w:val="20"/>
                <w:szCs w:val="20"/>
              </w:rPr>
            </w:pPr>
            <w:r>
              <w:rPr>
                <w:rFonts w:cstheme="minorHAnsi"/>
                <w:i/>
                <w:sz w:val="20"/>
                <w:szCs w:val="20"/>
              </w:rPr>
              <w:t>Innovation Fund</w:t>
            </w:r>
          </w:p>
        </w:tc>
        <w:tc>
          <w:tcPr>
            <w:tcW w:w="3192" w:type="dxa"/>
          </w:tcPr>
          <w:p w:rsidR="00786574" w:rsidRPr="00A13E4E" w:rsidRDefault="00786574" w:rsidP="002D19AF">
            <w:pPr>
              <w:rPr>
                <w:rFonts w:cstheme="minorHAnsi"/>
                <w:i/>
                <w:sz w:val="20"/>
                <w:szCs w:val="20"/>
              </w:rPr>
            </w:pPr>
            <w:r w:rsidRPr="00A13E4E">
              <w:rPr>
                <w:rFonts w:cstheme="minorHAnsi"/>
                <w:i/>
                <w:sz w:val="20"/>
                <w:szCs w:val="20"/>
              </w:rPr>
              <w:t xml:space="preserve">10,000 </w:t>
            </w:r>
          </w:p>
        </w:tc>
      </w:tr>
      <w:tr w:rsidR="00786574" w:rsidRPr="00A13E4E" w:rsidTr="00786574">
        <w:tc>
          <w:tcPr>
            <w:tcW w:w="817" w:type="dxa"/>
          </w:tcPr>
          <w:p w:rsidR="00786574" w:rsidRPr="00A13E4E" w:rsidRDefault="00786574" w:rsidP="002D19AF">
            <w:pPr>
              <w:rPr>
                <w:rFonts w:cstheme="minorHAnsi"/>
                <w:sz w:val="20"/>
                <w:szCs w:val="20"/>
              </w:rPr>
            </w:pPr>
          </w:p>
        </w:tc>
        <w:tc>
          <w:tcPr>
            <w:tcW w:w="5567" w:type="dxa"/>
          </w:tcPr>
          <w:p w:rsidR="00786574" w:rsidRPr="00A13E4E" w:rsidRDefault="00786574" w:rsidP="002D19AF">
            <w:pPr>
              <w:rPr>
                <w:rFonts w:cstheme="minorHAnsi"/>
                <w:i/>
                <w:sz w:val="20"/>
                <w:szCs w:val="20"/>
              </w:rPr>
            </w:pPr>
            <w:r>
              <w:rPr>
                <w:rFonts w:cstheme="minorHAnsi"/>
                <w:i/>
                <w:sz w:val="20"/>
                <w:szCs w:val="20"/>
              </w:rPr>
              <w:t xml:space="preserve">Country Office </w:t>
            </w:r>
          </w:p>
        </w:tc>
        <w:tc>
          <w:tcPr>
            <w:tcW w:w="3192" w:type="dxa"/>
          </w:tcPr>
          <w:p w:rsidR="00786574" w:rsidRPr="00A13E4E" w:rsidRDefault="00786574" w:rsidP="002D19AF">
            <w:pPr>
              <w:rPr>
                <w:rFonts w:cstheme="minorHAnsi"/>
                <w:i/>
                <w:sz w:val="20"/>
                <w:szCs w:val="20"/>
              </w:rPr>
            </w:pPr>
            <w:r w:rsidRPr="00A13E4E">
              <w:rPr>
                <w:rFonts w:cstheme="minorHAnsi"/>
                <w:i/>
                <w:sz w:val="20"/>
                <w:szCs w:val="20"/>
              </w:rPr>
              <w:t xml:space="preserve">10,000 </w:t>
            </w:r>
          </w:p>
        </w:tc>
      </w:tr>
    </w:tbl>
    <w:p w:rsidR="001F434E" w:rsidRPr="00EB5614" w:rsidRDefault="001F434E" w:rsidP="00BD4FAE">
      <w:pPr>
        <w:spacing w:after="0" w:line="240" w:lineRule="auto"/>
        <w:rPr>
          <w:rFonts w:cstheme="minorHAnsi"/>
          <w:b/>
        </w:rPr>
      </w:pPr>
    </w:p>
    <w:p w:rsidR="00F0744B" w:rsidRDefault="00D91822" w:rsidP="00F0744B">
      <w:pPr>
        <w:spacing w:after="0" w:line="240" w:lineRule="auto"/>
        <w:rPr>
          <w:rFonts w:cstheme="minorHAnsi"/>
          <w:b/>
        </w:rPr>
      </w:pPr>
      <w:r w:rsidRPr="00EB5614">
        <w:rPr>
          <w:rFonts w:cstheme="minorHAnsi"/>
          <w:b/>
        </w:rPr>
        <w:t>Q9</w:t>
      </w:r>
      <w:r w:rsidR="00BE44AE" w:rsidRPr="00EB5614">
        <w:rPr>
          <w:rFonts w:cstheme="minorHAnsi"/>
          <w:b/>
        </w:rPr>
        <w:t>: How would you integrate your approach in the wider conte</w:t>
      </w:r>
      <w:r w:rsidR="00F0744B" w:rsidRPr="00EB5614">
        <w:rPr>
          <w:rFonts w:cstheme="minorHAnsi"/>
          <w:b/>
        </w:rPr>
        <w:t>xt of your ongoing intervention</w:t>
      </w:r>
      <w:r w:rsidR="00E9732A" w:rsidRPr="00EB5614">
        <w:rPr>
          <w:rFonts w:cstheme="minorHAnsi"/>
          <w:b/>
        </w:rPr>
        <w:t xml:space="preserve"> or the ongoing CO work in other practice areas</w:t>
      </w:r>
      <w:r w:rsidR="001B0175" w:rsidRPr="00EB5614">
        <w:rPr>
          <w:rFonts w:cstheme="minorHAnsi"/>
          <w:b/>
        </w:rPr>
        <w:t xml:space="preserve"> (or operations)</w:t>
      </w:r>
      <w:r w:rsidR="00E9732A" w:rsidRPr="00EB5614">
        <w:rPr>
          <w:rFonts w:cstheme="minorHAnsi"/>
          <w:b/>
        </w:rPr>
        <w:t>?</w:t>
      </w:r>
    </w:p>
    <w:p w:rsidR="00D84DAA" w:rsidRPr="00EB5614" w:rsidRDefault="00D84DAA" w:rsidP="00F0744B">
      <w:pPr>
        <w:spacing w:after="0" w:line="240" w:lineRule="auto"/>
        <w:rPr>
          <w:rFonts w:cstheme="minorHAnsi"/>
          <w:b/>
        </w:rPr>
      </w:pPr>
    </w:p>
    <w:p w:rsidR="001620B7" w:rsidRDefault="00217E16" w:rsidP="00D83A35">
      <w:pPr>
        <w:spacing w:after="0" w:line="240" w:lineRule="auto"/>
        <w:jc w:val="both"/>
        <w:rPr>
          <w:rFonts w:cstheme="minorHAnsi"/>
        </w:rPr>
      </w:pPr>
      <w:r>
        <w:rPr>
          <w:rFonts w:cstheme="minorHAnsi"/>
        </w:rPr>
        <w:t xml:space="preserve">The project idea is largely integrated into the ongoing CO </w:t>
      </w:r>
      <w:r w:rsidR="00F557A3">
        <w:rPr>
          <w:rFonts w:cstheme="minorHAnsi"/>
        </w:rPr>
        <w:t>activities.</w:t>
      </w:r>
      <w:r>
        <w:rPr>
          <w:rFonts w:cstheme="minorHAnsi"/>
        </w:rPr>
        <w:t xml:space="preserve"> First, the CO initiates </w:t>
      </w:r>
      <w:r w:rsidR="00ED44FA">
        <w:rPr>
          <w:rFonts w:cstheme="minorHAnsi"/>
        </w:rPr>
        <w:t>a</w:t>
      </w:r>
      <w:r>
        <w:rPr>
          <w:rFonts w:cstheme="minorHAnsi"/>
        </w:rPr>
        <w:t xml:space="preserve"> new cycle of NHDR preparation. Second, massive information on assets</w:t>
      </w:r>
      <w:r w:rsidR="00ED44FA">
        <w:rPr>
          <w:rFonts w:cstheme="minorHAnsi"/>
        </w:rPr>
        <w:t>, experience and successes</w:t>
      </w:r>
      <w:r>
        <w:rPr>
          <w:rFonts w:cstheme="minorHAnsi"/>
        </w:rPr>
        <w:t xml:space="preserve"> </w:t>
      </w:r>
      <w:r w:rsidR="00F557A3">
        <w:rPr>
          <w:rFonts w:cstheme="minorHAnsi"/>
        </w:rPr>
        <w:t xml:space="preserve">critical </w:t>
      </w:r>
      <w:r>
        <w:rPr>
          <w:rFonts w:cstheme="minorHAnsi"/>
        </w:rPr>
        <w:t>for local development ha</w:t>
      </w:r>
      <w:r w:rsidR="00ED44FA">
        <w:rPr>
          <w:rFonts w:cstheme="minorHAnsi"/>
        </w:rPr>
        <w:t>ve</w:t>
      </w:r>
      <w:r>
        <w:rPr>
          <w:rFonts w:cstheme="minorHAnsi"/>
        </w:rPr>
        <w:t xml:space="preserve"> been accumulated over the </w:t>
      </w:r>
      <w:r w:rsidR="00F557A3">
        <w:rPr>
          <w:rFonts w:cstheme="minorHAnsi"/>
        </w:rPr>
        <w:t>lifespan of the two-</w:t>
      </w:r>
      <w:r>
        <w:rPr>
          <w:rFonts w:cstheme="minorHAnsi"/>
        </w:rPr>
        <w:t xml:space="preserve">phase </w:t>
      </w:r>
      <w:r w:rsidR="00F557A3" w:rsidRPr="00F557A3">
        <w:rPr>
          <w:rFonts w:cstheme="minorHAnsi"/>
        </w:rPr>
        <w:t>Community Based Approach to Local Development</w:t>
      </w:r>
      <w:r w:rsidR="00F557A3">
        <w:rPr>
          <w:rFonts w:cstheme="minorHAnsi"/>
        </w:rPr>
        <w:t xml:space="preserve"> project</w:t>
      </w:r>
      <w:r>
        <w:rPr>
          <w:rFonts w:cstheme="minorHAnsi"/>
        </w:rPr>
        <w:t>. This information will be documented, analyzed, and disseminated nationwide. Third, i</w:t>
      </w:r>
      <w:r w:rsidR="001620B7">
        <w:rPr>
          <w:rFonts w:cstheme="minorHAnsi"/>
        </w:rPr>
        <w:t>t is expected th</w:t>
      </w:r>
      <w:r w:rsidR="00315F8B">
        <w:rPr>
          <w:rFonts w:cstheme="minorHAnsi"/>
        </w:rPr>
        <w:t xml:space="preserve">at </w:t>
      </w:r>
      <w:r w:rsidR="00F557A3">
        <w:rPr>
          <w:rFonts w:cstheme="minorHAnsi"/>
        </w:rPr>
        <w:t>during the</w:t>
      </w:r>
      <w:r w:rsidR="001620B7">
        <w:rPr>
          <w:rFonts w:cstheme="minorHAnsi"/>
        </w:rPr>
        <w:t xml:space="preserve"> crowdsourcing</w:t>
      </w:r>
      <w:r w:rsidR="00315F8B">
        <w:rPr>
          <w:rFonts w:cstheme="minorHAnsi"/>
        </w:rPr>
        <w:t xml:space="preserve">, new trends and ideas to advance local </w:t>
      </w:r>
      <w:r w:rsidR="00F557A3">
        <w:rPr>
          <w:rFonts w:cstheme="minorHAnsi"/>
        </w:rPr>
        <w:t xml:space="preserve">or national </w:t>
      </w:r>
      <w:r w:rsidR="00315F8B">
        <w:rPr>
          <w:rFonts w:cstheme="minorHAnsi"/>
        </w:rPr>
        <w:t xml:space="preserve">development will emerge and </w:t>
      </w:r>
      <w:r w:rsidR="00ED44FA">
        <w:rPr>
          <w:rFonts w:cstheme="minorHAnsi"/>
        </w:rPr>
        <w:t xml:space="preserve">be </w:t>
      </w:r>
      <w:r w:rsidR="00315F8B">
        <w:rPr>
          <w:rFonts w:cstheme="minorHAnsi"/>
        </w:rPr>
        <w:t xml:space="preserve">captured for future programming. </w:t>
      </w:r>
      <w:r w:rsidR="001620B7">
        <w:rPr>
          <w:rFonts w:cstheme="minorHAnsi"/>
        </w:rPr>
        <w:t xml:space="preserve"> </w:t>
      </w:r>
    </w:p>
    <w:p w:rsidR="00422540" w:rsidRDefault="00422540" w:rsidP="00F0744B">
      <w:pPr>
        <w:spacing w:after="0" w:line="240" w:lineRule="auto"/>
        <w:rPr>
          <w:rFonts w:cstheme="minorHAnsi"/>
        </w:rPr>
      </w:pPr>
    </w:p>
    <w:p w:rsidR="00AA0AE8" w:rsidRDefault="00EC6C5B" w:rsidP="00D91822">
      <w:pPr>
        <w:spacing w:after="0" w:line="240" w:lineRule="auto"/>
        <w:rPr>
          <w:rFonts w:cstheme="minorHAnsi"/>
          <w:b/>
        </w:rPr>
      </w:pPr>
      <w:r w:rsidRPr="00EB5614">
        <w:rPr>
          <w:rFonts w:cstheme="minorHAnsi"/>
          <w:b/>
        </w:rPr>
        <w:t>Q10: Tell us something about you and your experience in innovation</w:t>
      </w:r>
      <w:r w:rsidR="0077170E" w:rsidRPr="00EB5614">
        <w:rPr>
          <w:rFonts w:cstheme="minorHAnsi"/>
          <w:b/>
        </w:rPr>
        <w:t xml:space="preserve"> (either in your professional or private life)</w:t>
      </w:r>
      <w:r w:rsidRPr="00EB5614">
        <w:rPr>
          <w:rFonts w:cstheme="minorHAnsi"/>
          <w:b/>
        </w:rPr>
        <w:t>. What is a project that you are particularly proud of and why? Which role did you play in it?</w:t>
      </w:r>
    </w:p>
    <w:p w:rsidR="00217E16" w:rsidRDefault="00217E16" w:rsidP="00D91822">
      <w:pPr>
        <w:spacing w:after="0" w:line="240" w:lineRule="auto"/>
        <w:rPr>
          <w:rFonts w:cstheme="minorHAnsi"/>
          <w:b/>
        </w:rPr>
      </w:pPr>
    </w:p>
    <w:p w:rsidR="00F557A3" w:rsidRPr="00882287" w:rsidRDefault="00F557A3" w:rsidP="00F557A3">
      <w:pPr>
        <w:spacing w:after="0" w:line="240" w:lineRule="auto"/>
        <w:jc w:val="both"/>
        <w:rPr>
          <w:rFonts w:cstheme="minorHAnsi"/>
        </w:rPr>
      </w:pPr>
      <w:r w:rsidRPr="00882287">
        <w:rPr>
          <w:rFonts w:cstheme="minorHAnsi"/>
        </w:rPr>
        <w:t xml:space="preserve">UNDP Ukraine was one of the country offices that </w:t>
      </w:r>
      <w:r>
        <w:rPr>
          <w:rFonts w:cstheme="minorHAnsi"/>
        </w:rPr>
        <w:t xml:space="preserve">started to </w:t>
      </w:r>
      <w:r w:rsidRPr="00882287">
        <w:rPr>
          <w:rFonts w:cstheme="minorHAnsi"/>
        </w:rPr>
        <w:t>actively use the social advertisement (such as big boards, PSA, flyers, etc.) to communicate the development issues and solutions to wide public with within its projects (</w:t>
      </w:r>
      <w:r w:rsidR="00ED44FA">
        <w:rPr>
          <w:rFonts w:cstheme="minorHAnsi"/>
        </w:rPr>
        <w:t xml:space="preserve">such as </w:t>
      </w:r>
      <w:r w:rsidRPr="00882287">
        <w:rPr>
          <w:rFonts w:cstheme="minorHAnsi"/>
        </w:rPr>
        <w:t>Consumers Right</w:t>
      </w:r>
      <w:r>
        <w:rPr>
          <w:rFonts w:cstheme="minorHAnsi"/>
        </w:rPr>
        <w:t>s, Equal Opportunities</w:t>
      </w:r>
      <w:r w:rsidRPr="00882287">
        <w:rPr>
          <w:rFonts w:cstheme="minorHAnsi"/>
        </w:rPr>
        <w:t>, HIV/AIDS project</w:t>
      </w:r>
      <w:r>
        <w:rPr>
          <w:rFonts w:cstheme="minorHAnsi"/>
        </w:rPr>
        <w:t>s</w:t>
      </w:r>
      <w:r w:rsidRPr="00882287">
        <w:rPr>
          <w:rFonts w:cstheme="minorHAnsi"/>
        </w:rPr>
        <w:t xml:space="preserve">, </w:t>
      </w:r>
      <w:r>
        <w:rPr>
          <w:rFonts w:cstheme="minorHAnsi"/>
        </w:rPr>
        <w:t xml:space="preserve">and many </w:t>
      </w:r>
      <w:r w:rsidRPr="00882287">
        <w:rPr>
          <w:rFonts w:cstheme="minorHAnsi"/>
        </w:rPr>
        <w:t xml:space="preserve">others). Moreover, Videos, Flickr photo galleries, blogs have been integrated </w:t>
      </w:r>
      <w:r w:rsidR="00ED44FA">
        <w:rPr>
          <w:rFonts w:cstheme="minorHAnsi"/>
        </w:rPr>
        <w:t>into</w:t>
      </w:r>
      <w:bookmarkStart w:id="0" w:name="_GoBack"/>
      <w:bookmarkEnd w:id="0"/>
      <w:r w:rsidRPr="00882287">
        <w:rPr>
          <w:rFonts w:cstheme="minorHAnsi"/>
        </w:rPr>
        <w:t xml:space="preserve"> CO website (www.undp.org.ua).The news format on the CO website has become more interactive and user-friendly</w:t>
      </w:r>
      <w:r>
        <w:rPr>
          <w:rFonts w:cstheme="minorHAnsi"/>
        </w:rPr>
        <w:t xml:space="preserve"> (e.g. </w:t>
      </w:r>
      <w:r w:rsidRPr="00882287">
        <w:rPr>
          <w:rFonts w:cstheme="minorHAnsi"/>
        </w:rPr>
        <w:t>http://www.undp.org.ua/en/media/41-democratic-governance/1286-empowering-women-for-stronger-political-parties, http://www.undp.org.ua/en/media/41-democratic-governance/1266-ukraine-to-face-universal-periodic-review-in-2012-civil-society-on-alert). UNDP CO created Facebook account (http://www.facebook.com/UNDPUkraine) that as of today has 852 “Likes” from the people living in 20 countries. In addition, Flickr has more than 50,000 views. Further, Ukraine CO has started to use infographics on a pilot basis (UNDP Infographics).</w:t>
      </w:r>
    </w:p>
    <w:p w:rsidR="00A2736B" w:rsidRPr="00D83A35" w:rsidRDefault="00A2736B" w:rsidP="00D91822">
      <w:pPr>
        <w:spacing w:after="0" w:line="240" w:lineRule="auto"/>
        <w:rPr>
          <w:rFonts w:cstheme="minorHAnsi"/>
        </w:rPr>
      </w:pPr>
    </w:p>
    <w:sectPr w:rsidR="00A2736B" w:rsidRPr="00D83A35" w:rsidSect="00C069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AF" w:rsidRDefault="002D19AF" w:rsidP="008A20C8">
      <w:pPr>
        <w:spacing w:after="0" w:line="240" w:lineRule="auto"/>
      </w:pPr>
      <w:r>
        <w:separator/>
      </w:r>
    </w:p>
  </w:endnote>
  <w:endnote w:type="continuationSeparator" w:id="0">
    <w:p w:rsidR="002D19AF" w:rsidRDefault="002D19AF" w:rsidP="008A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AF" w:rsidRDefault="002D1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6812"/>
      <w:docPartObj>
        <w:docPartGallery w:val="Page Numbers (Bottom of Page)"/>
        <w:docPartUnique/>
      </w:docPartObj>
    </w:sdtPr>
    <w:sdtContent>
      <w:p w:rsidR="002D19AF" w:rsidRDefault="004D6E69">
        <w:pPr>
          <w:pStyle w:val="Footer"/>
          <w:jc w:val="right"/>
        </w:pPr>
        <w:fldSimple w:instr=" PAGE   \* MERGEFORMAT ">
          <w:r w:rsidR="00CC71B0">
            <w:rPr>
              <w:noProof/>
            </w:rPr>
            <w:t>1</w:t>
          </w:r>
        </w:fldSimple>
      </w:p>
    </w:sdtContent>
  </w:sdt>
  <w:p w:rsidR="002D19AF" w:rsidRDefault="002D1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AF" w:rsidRDefault="002D1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AF" w:rsidRDefault="002D19AF" w:rsidP="008A20C8">
      <w:pPr>
        <w:spacing w:after="0" w:line="240" w:lineRule="auto"/>
      </w:pPr>
      <w:r>
        <w:separator/>
      </w:r>
    </w:p>
  </w:footnote>
  <w:footnote w:type="continuationSeparator" w:id="0">
    <w:p w:rsidR="002D19AF" w:rsidRDefault="002D19AF" w:rsidP="008A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AF" w:rsidRDefault="002D1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AF" w:rsidRDefault="002D1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AF" w:rsidRDefault="002D1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7B2"/>
    <w:multiLevelType w:val="hybridMultilevel"/>
    <w:tmpl w:val="82DC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BD2"/>
    <w:multiLevelType w:val="hybridMultilevel"/>
    <w:tmpl w:val="E4089C7A"/>
    <w:lvl w:ilvl="0" w:tplc="A0A08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64C7"/>
    <w:multiLevelType w:val="hybridMultilevel"/>
    <w:tmpl w:val="0F2C6F9C"/>
    <w:lvl w:ilvl="0" w:tplc="59E07A9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385A01"/>
    <w:multiLevelType w:val="hybridMultilevel"/>
    <w:tmpl w:val="6E70584E"/>
    <w:lvl w:ilvl="0" w:tplc="1E7E1F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C65A1"/>
    <w:multiLevelType w:val="hybridMultilevel"/>
    <w:tmpl w:val="4E8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DD6FA3"/>
    <w:rsid w:val="00013A99"/>
    <w:rsid w:val="00042E47"/>
    <w:rsid w:val="00070A56"/>
    <w:rsid w:val="00076C85"/>
    <w:rsid w:val="000823C0"/>
    <w:rsid w:val="000913D1"/>
    <w:rsid w:val="00091901"/>
    <w:rsid w:val="000D14C0"/>
    <w:rsid w:val="000D3203"/>
    <w:rsid w:val="000D5F5B"/>
    <w:rsid w:val="000E42C7"/>
    <w:rsid w:val="000F450A"/>
    <w:rsid w:val="000F611C"/>
    <w:rsid w:val="00107693"/>
    <w:rsid w:val="0011342C"/>
    <w:rsid w:val="00114C20"/>
    <w:rsid w:val="0013343C"/>
    <w:rsid w:val="00140B06"/>
    <w:rsid w:val="001620B7"/>
    <w:rsid w:val="00167FA5"/>
    <w:rsid w:val="00196B0F"/>
    <w:rsid w:val="0019791D"/>
    <w:rsid w:val="001A642F"/>
    <w:rsid w:val="001B0175"/>
    <w:rsid w:val="001B554E"/>
    <w:rsid w:val="001C0B6C"/>
    <w:rsid w:val="001C4185"/>
    <w:rsid w:val="001C4D0C"/>
    <w:rsid w:val="001D7F24"/>
    <w:rsid w:val="001E51FE"/>
    <w:rsid w:val="001E7138"/>
    <w:rsid w:val="001F434E"/>
    <w:rsid w:val="00202BE8"/>
    <w:rsid w:val="00217E16"/>
    <w:rsid w:val="0023384B"/>
    <w:rsid w:val="002B21BF"/>
    <w:rsid w:val="002D19AF"/>
    <w:rsid w:val="002D3073"/>
    <w:rsid w:val="002E1896"/>
    <w:rsid w:val="002F4942"/>
    <w:rsid w:val="00315F8B"/>
    <w:rsid w:val="00326202"/>
    <w:rsid w:val="003300AE"/>
    <w:rsid w:val="0035734D"/>
    <w:rsid w:val="003609D3"/>
    <w:rsid w:val="00364DF1"/>
    <w:rsid w:val="00375100"/>
    <w:rsid w:val="00375EB1"/>
    <w:rsid w:val="003817B2"/>
    <w:rsid w:val="00383CED"/>
    <w:rsid w:val="003A7554"/>
    <w:rsid w:val="003B06CE"/>
    <w:rsid w:val="003D3632"/>
    <w:rsid w:val="003F007D"/>
    <w:rsid w:val="003F69B6"/>
    <w:rsid w:val="004146C0"/>
    <w:rsid w:val="00422540"/>
    <w:rsid w:val="004301F8"/>
    <w:rsid w:val="004463F9"/>
    <w:rsid w:val="004575EF"/>
    <w:rsid w:val="00475378"/>
    <w:rsid w:val="004800DA"/>
    <w:rsid w:val="004C0CB9"/>
    <w:rsid w:val="004C7360"/>
    <w:rsid w:val="004C7DA9"/>
    <w:rsid w:val="004D6E69"/>
    <w:rsid w:val="004F20D7"/>
    <w:rsid w:val="004F4291"/>
    <w:rsid w:val="00514A1B"/>
    <w:rsid w:val="0052465C"/>
    <w:rsid w:val="00542BB5"/>
    <w:rsid w:val="005A4D0D"/>
    <w:rsid w:val="005D1EF5"/>
    <w:rsid w:val="005D6062"/>
    <w:rsid w:val="005F69EE"/>
    <w:rsid w:val="006035FE"/>
    <w:rsid w:val="00632B05"/>
    <w:rsid w:val="006464AF"/>
    <w:rsid w:val="00662355"/>
    <w:rsid w:val="00665DC6"/>
    <w:rsid w:val="00697197"/>
    <w:rsid w:val="006E67D4"/>
    <w:rsid w:val="006F43D0"/>
    <w:rsid w:val="0072068D"/>
    <w:rsid w:val="0073358B"/>
    <w:rsid w:val="00735146"/>
    <w:rsid w:val="007407AC"/>
    <w:rsid w:val="00742AE8"/>
    <w:rsid w:val="00744364"/>
    <w:rsid w:val="0077170E"/>
    <w:rsid w:val="00771718"/>
    <w:rsid w:val="007803E3"/>
    <w:rsid w:val="00785A79"/>
    <w:rsid w:val="00786574"/>
    <w:rsid w:val="00794BE2"/>
    <w:rsid w:val="007B0462"/>
    <w:rsid w:val="007B1CC2"/>
    <w:rsid w:val="007D247B"/>
    <w:rsid w:val="007D7A3B"/>
    <w:rsid w:val="007E0CB3"/>
    <w:rsid w:val="007E7FAC"/>
    <w:rsid w:val="00805659"/>
    <w:rsid w:val="00810E81"/>
    <w:rsid w:val="00814CFF"/>
    <w:rsid w:val="00837023"/>
    <w:rsid w:val="00862D5E"/>
    <w:rsid w:val="0086391B"/>
    <w:rsid w:val="00872A81"/>
    <w:rsid w:val="00882DF7"/>
    <w:rsid w:val="008A00CA"/>
    <w:rsid w:val="008A198C"/>
    <w:rsid w:val="008A20C8"/>
    <w:rsid w:val="008A5ACA"/>
    <w:rsid w:val="008C0446"/>
    <w:rsid w:val="008D19D6"/>
    <w:rsid w:val="008F6262"/>
    <w:rsid w:val="008F7FF0"/>
    <w:rsid w:val="00901AFF"/>
    <w:rsid w:val="00902864"/>
    <w:rsid w:val="00904E51"/>
    <w:rsid w:val="00905EB4"/>
    <w:rsid w:val="0092428A"/>
    <w:rsid w:val="00925430"/>
    <w:rsid w:val="00940038"/>
    <w:rsid w:val="00956B00"/>
    <w:rsid w:val="00961BF0"/>
    <w:rsid w:val="00967F45"/>
    <w:rsid w:val="009A3F8D"/>
    <w:rsid w:val="009A5701"/>
    <w:rsid w:val="009B583D"/>
    <w:rsid w:val="009E146B"/>
    <w:rsid w:val="009E6D73"/>
    <w:rsid w:val="009F42CC"/>
    <w:rsid w:val="00A10266"/>
    <w:rsid w:val="00A152C3"/>
    <w:rsid w:val="00A174CF"/>
    <w:rsid w:val="00A210A7"/>
    <w:rsid w:val="00A2736B"/>
    <w:rsid w:val="00A44FCB"/>
    <w:rsid w:val="00A524D9"/>
    <w:rsid w:val="00A56852"/>
    <w:rsid w:val="00AA0AE8"/>
    <w:rsid w:val="00AA2F08"/>
    <w:rsid w:val="00AC6644"/>
    <w:rsid w:val="00AE72CF"/>
    <w:rsid w:val="00AF2C96"/>
    <w:rsid w:val="00AF5C32"/>
    <w:rsid w:val="00B247BB"/>
    <w:rsid w:val="00B323B0"/>
    <w:rsid w:val="00B36A87"/>
    <w:rsid w:val="00B37B2C"/>
    <w:rsid w:val="00B37C18"/>
    <w:rsid w:val="00B546A1"/>
    <w:rsid w:val="00B55458"/>
    <w:rsid w:val="00B555BD"/>
    <w:rsid w:val="00B601E1"/>
    <w:rsid w:val="00B75174"/>
    <w:rsid w:val="00B91390"/>
    <w:rsid w:val="00BC2340"/>
    <w:rsid w:val="00BD4655"/>
    <w:rsid w:val="00BD4FAE"/>
    <w:rsid w:val="00BE44AE"/>
    <w:rsid w:val="00BE6126"/>
    <w:rsid w:val="00BF11E5"/>
    <w:rsid w:val="00BF4871"/>
    <w:rsid w:val="00C0697C"/>
    <w:rsid w:val="00C45B19"/>
    <w:rsid w:val="00C557CC"/>
    <w:rsid w:val="00C66E13"/>
    <w:rsid w:val="00C7499D"/>
    <w:rsid w:val="00C8185B"/>
    <w:rsid w:val="00CA1D93"/>
    <w:rsid w:val="00CB1C4D"/>
    <w:rsid w:val="00CB4601"/>
    <w:rsid w:val="00CC71B0"/>
    <w:rsid w:val="00CD5E76"/>
    <w:rsid w:val="00CE7D5B"/>
    <w:rsid w:val="00CF38AA"/>
    <w:rsid w:val="00D00467"/>
    <w:rsid w:val="00D16553"/>
    <w:rsid w:val="00D40A72"/>
    <w:rsid w:val="00D41906"/>
    <w:rsid w:val="00D43DC4"/>
    <w:rsid w:val="00D45761"/>
    <w:rsid w:val="00D60241"/>
    <w:rsid w:val="00D60970"/>
    <w:rsid w:val="00D76663"/>
    <w:rsid w:val="00D77271"/>
    <w:rsid w:val="00D77952"/>
    <w:rsid w:val="00D83A35"/>
    <w:rsid w:val="00D84DAA"/>
    <w:rsid w:val="00D91822"/>
    <w:rsid w:val="00D977E1"/>
    <w:rsid w:val="00DC2888"/>
    <w:rsid w:val="00DD6FA3"/>
    <w:rsid w:val="00DE1568"/>
    <w:rsid w:val="00DE54E2"/>
    <w:rsid w:val="00DF01E1"/>
    <w:rsid w:val="00E1158C"/>
    <w:rsid w:val="00E152BD"/>
    <w:rsid w:val="00E26226"/>
    <w:rsid w:val="00E31E26"/>
    <w:rsid w:val="00E3566D"/>
    <w:rsid w:val="00E41300"/>
    <w:rsid w:val="00E4184A"/>
    <w:rsid w:val="00E44D76"/>
    <w:rsid w:val="00E45BEA"/>
    <w:rsid w:val="00E472AA"/>
    <w:rsid w:val="00E54A1C"/>
    <w:rsid w:val="00E629F1"/>
    <w:rsid w:val="00E65466"/>
    <w:rsid w:val="00E6604C"/>
    <w:rsid w:val="00E84780"/>
    <w:rsid w:val="00E86035"/>
    <w:rsid w:val="00E9732A"/>
    <w:rsid w:val="00EB50B0"/>
    <w:rsid w:val="00EB5614"/>
    <w:rsid w:val="00EC6C5B"/>
    <w:rsid w:val="00ED44FA"/>
    <w:rsid w:val="00ED63F8"/>
    <w:rsid w:val="00EE2141"/>
    <w:rsid w:val="00EF4820"/>
    <w:rsid w:val="00F0744B"/>
    <w:rsid w:val="00F33A1C"/>
    <w:rsid w:val="00F363BE"/>
    <w:rsid w:val="00F557A3"/>
    <w:rsid w:val="00F65D06"/>
    <w:rsid w:val="00F828A9"/>
    <w:rsid w:val="00F85AC8"/>
    <w:rsid w:val="00FA6D55"/>
    <w:rsid w:val="00FB2A2D"/>
    <w:rsid w:val="00FC5097"/>
    <w:rsid w:val="00FC60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04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00DA"/>
    <w:pPr>
      <w:ind w:left="720"/>
      <w:contextualSpacing/>
    </w:pPr>
  </w:style>
  <w:style w:type="character" w:customStyle="1" w:styleId="st1">
    <w:name w:val="st1"/>
    <w:basedOn w:val="DefaultParagraphFont"/>
    <w:rsid w:val="0052465C"/>
  </w:style>
  <w:style w:type="character" w:styleId="Hyperlink">
    <w:name w:val="Hyperlink"/>
    <w:basedOn w:val="DefaultParagraphFont"/>
    <w:uiPriority w:val="99"/>
    <w:unhideWhenUsed/>
    <w:rsid w:val="00E45BEA"/>
    <w:rPr>
      <w:color w:val="0000FF" w:themeColor="hyperlink"/>
      <w:u w:val="single"/>
    </w:rPr>
  </w:style>
  <w:style w:type="paragraph" w:styleId="Header">
    <w:name w:val="header"/>
    <w:basedOn w:val="Normal"/>
    <w:link w:val="HeaderChar"/>
    <w:uiPriority w:val="99"/>
    <w:semiHidden/>
    <w:unhideWhenUsed/>
    <w:rsid w:val="008A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0C8"/>
    <w:rPr>
      <w:lang w:val="en-GB"/>
    </w:rPr>
  </w:style>
  <w:style w:type="paragraph" w:styleId="Footer">
    <w:name w:val="footer"/>
    <w:basedOn w:val="Normal"/>
    <w:link w:val="FooterChar"/>
    <w:uiPriority w:val="99"/>
    <w:unhideWhenUsed/>
    <w:rsid w:val="008A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C8"/>
    <w:rPr>
      <w:lang w:val="en-GB"/>
    </w:rPr>
  </w:style>
  <w:style w:type="paragraph" w:styleId="BalloonText">
    <w:name w:val="Balloon Text"/>
    <w:basedOn w:val="Normal"/>
    <w:link w:val="BalloonTextChar"/>
    <w:uiPriority w:val="99"/>
    <w:semiHidden/>
    <w:unhideWhenUsed/>
    <w:rsid w:val="00B2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BB"/>
    <w:rPr>
      <w:rFonts w:ascii="Tahoma" w:hAnsi="Tahoma" w:cs="Tahoma"/>
      <w:sz w:val="16"/>
      <w:szCs w:val="16"/>
      <w:lang w:val="en-GB"/>
    </w:rPr>
  </w:style>
  <w:style w:type="character" w:styleId="CommentReference">
    <w:name w:val="annotation reference"/>
    <w:basedOn w:val="DefaultParagraphFont"/>
    <w:uiPriority w:val="99"/>
    <w:semiHidden/>
    <w:unhideWhenUsed/>
    <w:rsid w:val="00076C85"/>
    <w:rPr>
      <w:sz w:val="16"/>
      <w:szCs w:val="16"/>
    </w:rPr>
  </w:style>
  <w:style w:type="paragraph" w:styleId="CommentText">
    <w:name w:val="annotation text"/>
    <w:basedOn w:val="Normal"/>
    <w:link w:val="CommentTextChar"/>
    <w:uiPriority w:val="99"/>
    <w:semiHidden/>
    <w:unhideWhenUsed/>
    <w:rsid w:val="00076C85"/>
    <w:pPr>
      <w:spacing w:line="240" w:lineRule="auto"/>
    </w:pPr>
    <w:rPr>
      <w:sz w:val="20"/>
      <w:szCs w:val="20"/>
    </w:rPr>
  </w:style>
  <w:style w:type="character" w:customStyle="1" w:styleId="CommentTextChar">
    <w:name w:val="Comment Text Char"/>
    <w:basedOn w:val="DefaultParagraphFont"/>
    <w:link w:val="CommentText"/>
    <w:uiPriority w:val="99"/>
    <w:semiHidden/>
    <w:rsid w:val="00076C85"/>
    <w:rPr>
      <w:sz w:val="20"/>
      <w:szCs w:val="20"/>
    </w:rPr>
  </w:style>
  <w:style w:type="paragraph" w:styleId="CommentSubject">
    <w:name w:val="annotation subject"/>
    <w:basedOn w:val="CommentText"/>
    <w:next w:val="CommentText"/>
    <w:link w:val="CommentSubjectChar"/>
    <w:uiPriority w:val="99"/>
    <w:semiHidden/>
    <w:unhideWhenUsed/>
    <w:rsid w:val="00076C85"/>
    <w:rPr>
      <w:b/>
      <w:bCs/>
    </w:rPr>
  </w:style>
  <w:style w:type="character" w:customStyle="1" w:styleId="CommentSubjectChar">
    <w:name w:val="Comment Subject Char"/>
    <w:basedOn w:val="CommentTextChar"/>
    <w:link w:val="CommentSubject"/>
    <w:uiPriority w:val="99"/>
    <w:semiHidden/>
    <w:rsid w:val="00076C85"/>
    <w:rPr>
      <w:b/>
      <w:bCs/>
      <w:sz w:val="20"/>
      <w:szCs w:val="20"/>
    </w:rPr>
  </w:style>
  <w:style w:type="character" w:styleId="FollowedHyperlink">
    <w:name w:val="FollowedHyperlink"/>
    <w:basedOn w:val="DefaultParagraphFont"/>
    <w:uiPriority w:val="99"/>
    <w:semiHidden/>
    <w:unhideWhenUsed/>
    <w:rsid w:val="00FC5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04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00DA"/>
    <w:pPr>
      <w:ind w:left="720"/>
      <w:contextualSpacing/>
    </w:pPr>
  </w:style>
  <w:style w:type="character" w:customStyle="1" w:styleId="st1">
    <w:name w:val="st1"/>
    <w:basedOn w:val="DefaultParagraphFont"/>
    <w:rsid w:val="0052465C"/>
  </w:style>
  <w:style w:type="character" w:styleId="Hyperlink">
    <w:name w:val="Hyperlink"/>
    <w:basedOn w:val="DefaultParagraphFont"/>
    <w:uiPriority w:val="99"/>
    <w:unhideWhenUsed/>
    <w:rsid w:val="00E45BEA"/>
    <w:rPr>
      <w:color w:val="0000FF" w:themeColor="hyperlink"/>
      <w:u w:val="single"/>
    </w:rPr>
  </w:style>
  <w:style w:type="paragraph" w:styleId="Header">
    <w:name w:val="header"/>
    <w:basedOn w:val="Normal"/>
    <w:link w:val="HeaderChar"/>
    <w:uiPriority w:val="99"/>
    <w:semiHidden/>
    <w:unhideWhenUsed/>
    <w:rsid w:val="008A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0C8"/>
    <w:rPr>
      <w:lang w:val="en-GB"/>
    </w:rPr>
  </w:style>
  <w:style w:type="paragraph" w:styleId="Footer">
    <w:name w:val="footer"/>
    <w:basedOn w:val="Normal"/>
    <w:link w:val="FooterChar"/>
    <w:uiPriority w:val="99"/>
    <w:unhideWhenUsed/>
    <w:rsid w:val="008A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C8"/>
    <w:rPr>
      <w:lang w:val="en-GB"/>
    </w:rPr>
  </w:style>
  <w:style w:type="paragraph" w:styleId="BalloonText">
    <w:name w:val="Balloon Text"/>
    <w:basedOn w:val="Normal"/>
    <w:link w:val="BalloonTextChar"/>
    <w:uiPriority w:val="99"/>
    <w:semiHidden/>
    <w:unhideWhenUsed/>
    <w:rsid w:val="00B2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BB"/>
    <w:rPr>
      <w:rFonts w:ascii="Tahoma" w:hAnsi="Tahoma" w:cs="Tahoma"/>
      <w:sz w:val="16"/>
      <w:szCs w:val="16"/>
      <w:lang w:val="en-GB"/>
    </w:rPr>
  </w:style>
  <w:style w:type="character" w:styleId="CommentReference">
    <w:name w:val="annotation reference"/>
    <w:basedOn w:val="DefaultParagraphFont"/>
    <w:uiPriority w:val="99"/>
    <w:semiHidden/>
    <w:unhideWhenUsed/>
    <w:rsid w:val="00076C85"/>
    <w:rPr>
      <w:sz w:val="16"/>
      <w:szCs w:val="16"/>
    </w:rPr>
  </w:style>
  <w:style w:type="paragraph" w:styleId="CommentText">
    <w:name w:val="annotation text"/>
    <w:basedOn w:val="Normal"/>
    <w:link w:val="CommentTextChar"/>
    <w:uiPriority w:val="99"/>
    <w:semiHidden/>
    <w:unhideWhenUsed/>
    <w:rsid w:val="00076C85"/>
    <w:pPr>
      <w:spacing w:line="240" w:lineRule="auto"/>
    </w:pPr>
    <w:rPr>
      <w:sz w:val="20"/>
      <w:szCs w:val="20"/>
    </w:rPr>
  </w:style>
  <w:style w:type="character" w:customStyle="1" w:styleId="CommentTextChar">
    <w:name w:val="Comment Text Char"/>
    <w:basedOn w:val="DefaultParagraphFont"/>
    <w:link w:val="CommentText"/>
    <w:uiPriority w:val="99"/>
    <w:semiHidden/>
    <w:rsid w:val="00076C85"/>
    <w:rPr>
      <w:sz w:val="20"/>
      <w:szCs w:val="20"/>
    </w:rPr>
  </w:style>
  <w:style w:type="paragraph" w:styleId="CommentSubject">
    <w:name w:val="annotation subject"/>
    <w:basedOn w:val="CommentText"/>
    <w:next w:val="CommentText"/>
    <w:link w:val="CommentSubjectChar"/>
    <w:uiPriority w:val="99"/>
    <w:semiHidden/>
    <w:unhideWhenUsed/>
    <w:rsid w:val="00076C85"/>
    <w:rPr>
      <w:b/>
      <w:bCs/>
    </w:rPr>
  </w:style>
  <w:style w:type="character" w:customStyle="1" w:styleId="CommentSubjectChar">
    <w:name w:val="Comment Subject Char"/>
    <w:basedOn w:val="CommentTextChar"/>
    <w:link w:val="CommentSubject"/>
    <w:uiPriority w:val="99"/>
    <w:semiHidden/>
    <w:rsid w:val="00076C85"/>
    <w:rPr>
      <w:b/>
      <w:bCs/>
      <w:sz w:val="20"/>
      <w:szCs w:val="20"/>
    </w:rPr>
  </w:style>
  <w:style w:type="character" w:styleId="FollowedHyperlink">
    <w:name w:val="FollowedHyperlink"/>
    <w:basedOn w:val="DefaultParagraphFont"/>
    <w:uiPriority w:val="99"/>
    <w:semiHidden/>
    <w:unhideWhenUsed/>
    <w:rsid w:val="00FC50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311479">
      <w:bodyDiv w:val="1"/>
      <w:marLeft w:val="0"/>
      <w:marRight w:val="0"/>
      <w:marTop w:val="0"/>
      <w:marBottom w:val="0"/>
      <w:divBdr>
        <w:top w:val="none" w:sz="0" w:space="0" w:color="auto"/>
        <w:left w:val="none" w:sz="0" w:space="0" w:color="auto"/>
        <w:bottom w:val="none" w:sz="0" w:space="0" w:color="auto"/>
        <w:right w:val="none" w:sz="0" w:space="0" w:color="auto"/>
      </w:divBdr>
    </w:div>
    <w:div w:id="40255755">
      <w:bodyDiv w:val="1"/>
      <w:marLeft w:val="0"/>
      <w:marRight w:val="0"/>
      <w:marTop w:val="0"/>
      <w:marBottom w:val="0"/>
      <w:divBdr>
        <w:top w:val="none" w:sz="0" w:space="0" w:color="auto"/>
        <w:left w:val="none" w:sz="0" w:space="0" w:color="auto"/>
        <w:bottom w:val="none" w:sz="0" w:space="0" w:color="auto"/>
        <w:right w:val="none" w:sz="0" w:space="0" w:color="auto"/>
      </w:divBdr>
    </w:div>
    <w:div w:id="141969456">
      <w:bodyDiv w:val="1"/>
      <w:marLeft w:val="0"/>
      <w:marRight w:val="0"/>
      <w:marTop w:val="0"/>
      <w:marBottom w:val="0"/>
      <w:divBdr>
        <w:top w:val="none" w:sz="0" w:space="0" w:color="auto"/>
        <w:left w:val="none" w:sz="0" w:space="0" w:color="auto"/>
        <w:bottom w:val="none" w:sz="0" w:space="0" w:color="auto"/>
        <w:right w:val="none" w:sz="0" w:space="0" w:color="auto"/>
      </w:divBdr>
      <w:divsChild>
        <w:div w:id="1732580861">
          <w:marLeft w:val="0"/>
          <w:marRight w:val="0"/>
          <w:marTop w:val="0"/>
          <w:marBottom w:val="0"/>
          <w:divBdr>
            <w:top w:val="none" w:sz="0" w:space="0" w:color="auto"/>
            <w:left w:val="none" w:sz="0" w:space="0" w:color="auto"/>
            <w:bottom w:val="none" w:sz="0" w:space="0" w:color="auto"/>
            <w:right w:val="none" w:sz="0" w:space="0" w:color="auto"/>
          </w:divBdr>
          <w:divsChild>
            <w:div w:id="5444398">
              <w:marLeft w:val="0"/>
              <w:marRight w:val="0"/>
              <w:marTop w:val="0"/>
              <w:marBottom w:val="0"/>
              <w:divBdr>
                <w:top w:val="none" w:sz="0" w:space="0" w:color="auto"/>
                <w:left w:val="none" w:sz="0" w:space="0" w:color="auto"/>
                <w:bottom w:val="none" w:sz="0" w:space="0" w:color="auto"/>
                <w:right w:val="none" w:sz="0" w:space="0" w:color="auto"/>
              </w:divBdr>
              <w:divsChild>
                <w:div w:id="1151554943">
                  <w:marLeft w:val="0"/>
                  <w:marRight w:val="0"/>
                  <w:marTop w:val="0"/>
                  <w:marBottom w:val="0"/>
                  <w:divBdr>
                    <w:top w:val="none" w:sz="0" w:space="0" w:color="auto"/>
                    <w:left w:val="none" w:sz="0" w:space="0" w:color="auto"/>
                    <w:bottom w:val="none" w:sz="0" w:space="0" w:color="auto"/>
                    <w:right w:val="none" w:sz="0" w:space="0" w:color="auto"/>
                  </w:divBdr>
                  <w:divsChild>
                    <w:div w:id="1943024205">
                      <w:marLeft w:val="0"/>
                      <w:marRight w:val="0"/>
                      <w:marTop w:val="0"/>
                      <w:marBottom w:val="0"/>
                      <w:divBdr>
                        <w:top w:val="none" w:sz="0" w:space="0" w:color="auto"/>
                        <w:left w:val="none" w:sz="0" w:space="0" w:color="auto"/>
                        <w:bottom w:val="none" w:sz="0" w:space="0" w:color="auto"/>
                        <w:right w:val="none" w:sz="0" w:space="0" w:color="auto"/>
                      </w:divBdr>
                      <w:divsChild>
                        <w:div w:id="1083794051">
                          <w:marLeft w:val="0"/>
                          <w:marRight w:val="0"/>
                          <w:marTop w:val="0"/>
                          <w:marBottom w:val="0"/>
                          <w:divBdr>
                            <w:top w:val="none" w:sz="0" w:space="0" w:color="auto"/>
                            <w:left w:val="none" w:sz="0" w:space="0" w:color="auto"/>
                            <w:bottom w:val="none" w:sz="0" w:space="0" w:color="auto"/>
                            <w:right w:val="none" w:sz="0" w:space="0" w:color="auto"/>
                          </w:divBdr>
                          <w:divsChild>
                            <w:div w:id="1267999071">
                              <w:marLeft w:val="0"/>
                              <w:marRight w:val="0"/>
                              <w:marTop w:val="0"/>
                              <w:marBottom w:val="0"/>
                              <w:divBdr>
                                <w:top w:val="none" w:sz="0" w:space="0" w:color="auto"/>
                                <w:left w:val="none" w:sz="0" w:space="0" w:color="auto"/>
                                <w:bottom w:val="none" w:sz="0" w:space="0" w:color="auto"/>
                                <w:right w:val="none" w:sz="0" w:space="0" w:color="auto"/>
                              </w:divBdr>
                              <w:divsChild>
                                <w:div w:id="2132628564">
                                  <w:marLeft w:val="0"/>
                                  <w:marRight w:val="0"/>
                                  <w:marTop w:val="0"/>
                                  <w:marBottom w:val="0"/>
                                  <w:divBdr>
                                    <w:top w:val="none" w:sz="0" w:space="0" w:color="auto"/>
                                    <w:left w:val="none" w:sz="0" w:space="0" w:color="auto"/>
                                    <w:bottom w:val="none" w:sz="0" w:space="0" w:color="auto"/>
                                    <w:right w:val="none" w:sz="0" w:space="0" w:color="auto"/>
                                  </w:divBdr>
                                  <w:divsChild>
                                    <w:div w:id="7291074">
                                      <w:marLeft w:val="0"/>
                                      <w:marRight w:val="0"/>
                                      <w:marTop w:val="0"/>
                                      <w:marBottom w:val="0"/>
                                      <w:divBdr>
                                        <w:top w:val="none" w:sz="0" w:space="0" w:color="auto"/>
                                        <w:left w:val="none" w:sz="0" w:space="0" w:color="auto"/>
                                        <w:bottom w:val="none" w:sz="0" w:space="0" w:color="auto"/>
                                        <w:right w:val="none" w:sz="0" w:space="0" w:color="auto"/>
                                      </w:divBdr>
                                      <w:divsChild>
                                        <w:div w:id="1790928860">
                                          <w:marLeft w:val="0"/>
                                          <w:marRight w:val="0"/>
                                          <w:marTop w:val="0"/>
                                          <w:marBottom w:val="0"/>
                                          <w:divBdr>
                                            <w:top w:val="none" w:sz="0" w:space="0" w:color="auto"/>
                                            <w:left w:val="none" w:sz="0" w:space="0" w:color="auto"/>
                                            <w:bottom w:val="none" w:sz="0" w:space="0" w:color="auto"/>
                                            <w:right w:val="none" w:sz="0" w:space="0" w:color="auto"/>
                                          </w:divBdr>
                                          <w:divsChild>
                                            <w:div w:id="1148091243">
                                              <w:marLeft w:val="0"/>
                                              <w:marRight w:val="0"/>
                                              <w:marTop w:val="0"/>
                                              <w:marBottom w:val="0"/>
                                              <w:divBdr>
                                                <w:top w:val="none" w:sz="0" w:space="0" w:color="auto"/>
                                                <w:left w:val="none" w:sz="0" w:space="0" w:color="auto"/>
                                                <w:bottom w:val="none" w:sz="0" w:space="0" w:color="auto"/>
                                                <w:right w:val="none" w:sz="0" w:space="0" w:color="auto"/>
                                              </w:divBdr>
                                              <w:divsChild>
                                                <w:div w:id="2077361794">
                                                  <w:marLeft w:val="0"/>
                                                  <w:marRight w:val="0"/>
                                                  <w:marTop w:val="0"/>
                                                  <w:marBottom w:val="0"/>
                                                  <w:divBdr>
                                                    <w:top w:val="none" w:sz="0" w:space="0" w:color="auto"/>
                                                    <w:left w:val="none" w:sz="0" w:space="0" w:color="auto"/>
                                                    <w:bottom w:val="none" w:sz="0" w:space="0" w:color="auto"/>
                                                    <w:right w:val="none" w:sz="0" w:space="0" w:color="auto"/>
                                                  </w:divBdr>
                                                  <w:divsChild>
                                                    <w:div w:id="498039406">
                                                      <w:marLeft w:val="0"/>
                                                      <w:marRight w:val="0"/>
                                                      <w:marTop w:val="0"/>
                                                      <w:marBottom w:val="0"/>
                                                      <w:divBdr>
                                                        <w:top w:val="none" w:sz="0" w:space="0" w:color="auto"/>
                                                        <w:left w:val="none" w:sz="0" w:space="0" w:color="auto"/>
                                                        <w:bottom w:val="none" w:sz="0" w:space="0" w:color="auto"/>
                                                        <w:right w:val="none" w:sz="0" w:space="0" w:color="auto"/>
                                                      </w:divBdr>
                                                      <w:divsChild>
                                                        <w:div w:id="1648169065">
                                                          <w:marLeft w:val="0"/>
                                                          <w:marRight w:val="0"/>
                                                          <w:marTop w:val="0"/>
                                                          <w:marBottom w:val="0"/>
                                                          <w:divBdr>
                                                            <w:top w:val="none" w:sz="0" w:space="0" w:color="auto"/>
                                                            <w:left w:val="none" w:sz="0" w:space="0" w:color="auto"/>
                                                            <w:bottom w:val="none" w:sz="0" w:space="0" w:color="auto"/>
                                                            <w:right w:val="none" w:sz="0" w:space="0" w:color="auto"/>
                                                          </w:divBdr>
                                                          <w:divsChild>
                                                            <w:div w:id="892690781">
                                                              <w:marLeft w:val="0"/>
                                                              <w:marRight w:val="0"/>
                                                              <w:marTop w:val="0"/>
                                                              <w:marBottom w:val="0"/>
                                                              <w:divBdr>
                                                                <w:top w:val="none" w:sz="0" w:space="0" w:color="auto"/>
                                                                <w:left w:val="none" w:sz="0" w:space="0" w:color="auto"/>
                                                                <w:bottom w:val="none" w:sz="0" w:space="0" w:color="auto"/>
                                                                <w:right w:val="none" w:sz="0" w:space="0" w:color="auto"/>
                                                              </w:divBdr>
                                                              <w:divsChild>
                                                                <w:div w:id="430472362">
                                                                  <w:marLeft w:val="0"/>
                                                                  <w:marRight w:val="0"/>
                                                                  <w:marTop w:val="0"/>
                                                                  <w:marBottom w:val="0"/>
                                                                  <w:divBdr>
                                                                    <w:top w:val="none" w:sz="0" w:space="0" w:color="auto"/>
                                                                    <w:left w:val="none" w:sz="0" w:space="0" w:color="auto"/>
                                                                    <w:bottom w:val="none" w:sz="0" w:space="0" w:color="auto"/>
                                                                    <w:right w:val="none" w:sz="0" w:space="0" w:color="auto"/>
                                                                  </w:divBdr>
                                                                  <w:divsChild>
                                                                    <w:div w:id="1403142262">
                                                                      <w:marLeft w:val="0"/>
                                                                      <w:marRight w:val="0"/>
                                                                      <w:marTop w:val="0"/>
                                                                      <w:marBottom w:val="0"/>
                                                                      <w:divBdr>
                                                                        <w:top w:val="none" w:sz="0" w:space="0" w:color="auto"/>
                                                                        <w:left w:val="none" w:sz="0" w:space="0" w:color="auto"/>
                                                                        <w:bottom w:val="none" w:sz="0" w:space="0" w:color="auto"/>
                                                                        <w:right w:val="none" w:sz="0" w:space="0" w:color="auto"/>
                                                                      </w:divBdr>
                                                                      <w:divsChild>
                                                                        <w:div w:id="1328091519">
                                                                          <w:marLeft w:val="0"/>
                                                                          <w:marRight w:val="0"/>
                                                                          <w:marTop w:val="0"/>
                                                                          <w:marBottom w:val="0"/>
                                                                          <w:divBdr>
                                                                            <w:top w:val="none" w:sz="0" w:space="0" w:color="auto"/>
                                                                            <w:left w:val="none" w:sz="0" w:space="0" w:color="auto"/>
                                                                            <w:bottom w:val="none" w:sz="0" w:space="0" w:color="auto"/>
                                                                            <w:right w:val="none" w:sz="0" w:space="0" w:color="auto"/>
                                                                          </w:divBdr>
                                                                          <w:divsChild>
                                                                            <w:div w:id="9074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96645">
      <w:bodyDiv w:val="1"/>
      <w:marLeft w:val="0"/>
      <w:marRight w:val="0"/>
      <w:marTop w:val="0"/>
      <w:marBottom w:val="0"/>
      <w:divBdr>
        <w:top w:val="none" w:sz="0" w:space="0" w:color="auto"/>
        <w:left w:val="none" w:sz="0" w:space="0" w:color="auto"/>
        <w:bottom w:val="none" w:sz="0" w:space="0" w:color="auto"/>
        <w:right w:val="none" w:sz="0" w:space="0" w:color="auto"/>
      </w:divBdr>
    </w:div>
    <w:div w:id="19919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00B4CBA53121E54FA3BBB52F0DB8538A007B64BC3888C3E94AB58034B215E6E634" ma:contentTypeVersion="2" ma:contentTypeDescription="" ma:contentTypeScope="" ma:versionID="48e8fa514e2556e4b27158631b2e11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6-BADC-4B55-B118-AF7039E1D7A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E1E2408-3347-48E7-9014-3FD6F5D9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AC894D-6678-4552-A857-0D516BA3F051}">
  <ds:schemaRefs>
    <ds:schemaRef ds:uri="http://schemas.microsoft.com/sharepoint/v3/contenttype/forms"/>
  </ds:schemaRefs>
</ds:datastoreItem>
</file>

<file path=customXml/itemProps4.xml><?xml version="1.0" encoding="utf-8"?>
<ds:datastoreItem xmlns:ds="http://schemas.openxmlformats.org/officeDocument/2006/customXml" ds:itemID="{3F13DE89-0A7A-432E-BC53-4C35CC90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5458</Words>
  <Characters>3112</Characters>
  <Application>Microsoft Office Word</Application>
  <DocSecurity>4</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elena.panova</cp:lastModifiedBy>
  <cp:revision>2</cp:revision>
  <cp:lastPrinted>2012-05-28T10:15:00Z</cp:lastPrinted>
  <dcterms:created xsi:type="dcterms:W3CDTF">2012-06-21T16:03:00Z</dcterms:created>
  <dcterms:modified xsi:type="dcterms:W3CDTF">2012-06-21T16:03:00Z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0x01010000B4CBA53121E54FA3BBB52F0DB8538A007B64BC3888C3E94AB58034B215E6E634</vt:lpwstr>
  </property>
</Properties>
</file>